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C16" w:rsidRPr="00E06681" w:rsidRDefault="00AC4C16" w:rsidP="00AC4C16">
      <w:pPr>
        <w:ind w:right="-2" w:firstLine="4658"/>
        <w:rPr>
          <w:rFonts w:ascii="Times New Roman" w:hAnsi="Times New Roman" w:cs="Times New Roman"/>
          <w:b/>
          <w:sz w:val="28"/>
          <w:szCs w:val="28"/>
          <w:lang w:val="uk-UA"/>
        </w:rPr>
      </w:pPr>
      <w:r w:rsidRPr="00E06681">
        <w:rPr>
          <w:rFonts w:ascii="Times New Roman" w:hAnsi="Times New Roman" w:cs="Times New Roman"/>
          <w:b/>
          <w:sz w:val="28"/>
          <w:szCs w:val="28"/>
          <w:lang w:val="uk-UA"/>
        </w:rPr>
        <w:t>ЗАТВЕРДЖЕНО</w:t>
      </w:r>
    </w:p>
    <w:p w:rsidR="00AC4C16" w:rsidRPr="00E06681" w:rsidRDefault="00AC4C16" w:rsidP="00AC4C16">
      <w:pPr>
        <w:ind w:left="4678" w:right="-2"/>
        <w:rPr>
          <w:rFonts w:ascii="Times New Roman" w:hAnsi="Times New Roman" w:cs="Times New Roman"/>
          <w:sz w:val="28"/>
          <w:szCs w:val="28"/>
          <w:lang w:val="uk-UA"/>
        </w:rPr>
      </w:pPr>
      <w:r w:rsidRPr="00E06681">
        <w:rPr>
          <w:rFonts w:ascii="Times New Roman" w:hAnsi="Times New Roman" w:cs="Times New Roman"/>
          <w:sz w:val="28"/>
          <w:szCs w:val="28"/>
          <w:lang w:val="uk-UA"/>
        </w:rPr>
        <w:t>рішення ч</w:t>
      </w:r>
      <w:r>
        <w:rPr>
          <w:rFonts w:ascii="Times New Roman" w:hAnsi="Times New Roman" w:cs="Times New Roman"/>
          <w:sz w:val="28"/>
          <w:szCs w:val="28"/>
          <w:lang w:val="uk-UA"/>
        </w:rPr>
        <w:t>етвертої</w:t>
      </w:r>
      <w:r w:rsidRPr="00E06681">
        <w:rPr>
          <w:rFonts w:ascii="Times New Roman" w:hAnsi="Times New Roman" w:cs="Times New Roman"/>
          <w:sz w:val="28"/>
          <w:szCs w:val="28"/>
          <w:lang w:val="uk-UA"/>
        </w:rPr>
        <w:t xml:space="preserve"> сесії Гатненської сільської ради </w:t>
      </w:r>
      <w:r w:rsidRPr="00E06681">
        <w:rPr>
          <w:rFonts w:ascii="Times New Roman" w:hAnsi="Times New Roman" w:cs="Times New Roman"/>
          <w:sz w:val="28"/>
          <w:szCs w:val="28"/>
        </w:rPr>
        <w:t>V</w:t>
      </w:r>
      <w:r w:rsidRPr="00E06681">
        <w:rPr>
          <w:rFonts w:ascii="Times New Roman" w:hAnsi="Times New Roman" w:cs="Times New Roman"/>
          <w:sz w:val="28"/>
          <w:szCs w:val="28"/>
          <w:lang w:val="uk-UA"/>
        </w:rPr>
        <w:t>ІІІ скликання</w:t>
      </w:r>
    </w:p>
    <w:p w:rsidR="00AC4C16" w:rsidRPr="00AD5B98" w:rsidRDefault="00AC4C16" w:rsidP="00AC4C16">
      <w:pPr>
        <w:ind w:right="-2" w:firstLine="4658"/>
        <w:rPr>
          <w:rFonts w:ascii="Times New Roman" w:hAnsi="Times New Roman" w:cs="Times New Roman"/>
          <w:b/>
          <w:sz w:val="28"/>
          <w:szCs w:val="28"/>
          <w:lang w:val="uk-UA"/>
        </w:rPr>
      </w:pPr>
      <w:r w:rsidRPr="00AD5B98">
        <w:rPr>
          <w:rFonts w:ascii="Times New Roman" w:hAnsi="Times New Roman" w:cs="Times New Roman"/>
          <w:b/>
          <w:sz w:val="28"/>
          <w:szCs w:val="28"/>
          <w:lang w:val="uk-UA"/>
        </w:rPr>
        <w:t xml:space="preserve">від </w:t>
      </w:r>
      <w:r>
        <w:rPr>
          <w:rFonts w:ascii="Times New Roman" w:hAnsi="Times New Roman" w:cs="Times New Roman"/>
          <w:b/>
          <w:sz w:val="28"/>
          <w:szCs w:val="28"/>
          <w:lang w:val="uk-UA"/>
        </w:rPr>
        <w:t>22 січня</w:t>
      </w:r>
      <w:r w:rsidRPr="00AD5B98">
        <w:rPr>
          <w:rFonts w:ascii="Times New Roman" w:hAnsi="Times New Roman" w:cs="Times New Roman"/>
          <w:b/>
          <w:sz w:val="28"/>
          <w:szCs w:val="28"/>
          <w:lang w:val="uk-UA"/>
        </w:rPr>
        <w:t xml:space="preserve"> 2021 року № </w:t>
      </w:r>
      <w:r>
        <w:rPr>
          <w:rFonts w:ascii="Times New Roman" w:hAnsi="Times New Roman" w:cs="Times New Roman"/>
          <w:b/>
          <w:sz w:val="28"/>
          <w:szCs w:val="28"/>
          <w:lang w:val="uk-UA"/>
        </w:rPr>
        <w:t>4/3</w:t>
      </w:r>
    </w:p>
    <w:p w:rsidR="00AC4C16" w:rsidRPr="00E06681" w:rsidRDefault="00AC4C16" w:rsidP="00AC4C16">
      <w:pPr>
        <w:ind w:right="-2" w:firstLine="4658"/>
        <w:rPr>
          <w:rFonts w:ascii="Times New Roman" w:hAnsi="Times New Roman" w:cs="Times New Roman"/>
          <w:sz w:val="28"/>
          <w:szCs w:val="28"/>
        </w:rPr>
      </w:pPr>
      <w:r w:rsidRPr="00AD5B98">
        <w:rPr>
          <w:rFonts w:ascii="Times New Roman" w:hAnsi="Times New Roman" w:cs="Times New Roman"/>
          <w:sz w:val="28"/>
          <w:szCs w:val="28"/>
          <w:lang w:val="uk-UA"/>
        </w:rPr>
        <w:t xml:space="preserve">(в редакції, згідно </w:t>
      </w:r>
      <w:proofErr w:type="spellStart"/>
      <w:r w:rsidR="003365A1">
        <w:rPr>
          <w:rFonts w:ascii="Times New Roman" w:hAnsi="Times New Roman" w:cs="Times New Roman"/>
          <w:sz w:val="28"/>
          <w:szCs w:val="28"/>
        </w:rPr>
        <w:t>ріше</w:t>
      </w:r>
      <w:proofErr w:type="spellEnd"/>
      <w:r w:rsidR="003365A1">
        <w:rPr>
          <w:rFonts w:ascii="Times New Roman" w:hAnsi="Times New Roman" w:cs="Times New Roman"/>
          <w:sz w:val="28"/>
          <w:szCs w:val="28"/>
          <w:lang w:val="uk-UA"/>
        </w:rPr>
        <w:t>н</w:t>
      </w:r>
      <w:proofErr w:type="spellStart"/>
      <w:r w:rsidR="003365A1">
        <w:rPr>
          <w:rFonts w:ascii="Times New Roman" w:hAnsi="Times New Roman" w:cs="Times New Roman"/>
          <w:sz w:val="28"/>
          <w:szCs w:val="28"/>
        </w:rPr>
        <w:t>ня</w:t>
      </w:r>
      <w:proofErr w:type="spellEnd"/>
      <w:r w:rsidRPr="00E06681">
        <w:rPr>
          <w:rFonts w:ascii="Times New Roman" w:hAnsi="Times New Roman" w:cs="Times New Roman"/>
          <w:sz w:val="28"/>
          <w:szCs w:val="28"/>
        </w:rPr>
        <w:t xml:space="preserve"> </w:t>
      </w:r>
      <w:proofErr w:type="spellStart"/>
      <w:r w:rsidRPr="00E06681">
        <w:rPr>
          <w:rFonts w:ascii="Times New Roman" w:hAnsi="Times New Roman" w:cs="Times New Roman"/>
          <w:sz w:val="28"/>
          <w:szCs w:val="28"/>
        </w:rPr>
        <w:t>сесії</w:t>
      </w:r>
      <w:proofErr w:type="spellEnd"/>
      <w:r w:rsidRPr="00E06681">
        <w:rPr>
          <w:rFonts w:ascii="Times New Roman" w:hAnsi="Times New Roman" w:cs="Times New Roman"/>
          <w:sz w:val="28"/>
          <w:szCs w:val="28"/>
        </w:rPr>
        <w:t>:</w:t>
      </w:r>
    </w:p>
    <w:p w:rsidR="00A37906" w:rsidRDefault="00A37906" w:rsidP="00AC4C16">
      <w:pPr>
        <w:ind w:right="-2" w:firstLine="4658"/>
        <w:rPr>
          <w:rFonts w:ascii="Times New Roman" w:hAnsi="Times New Roman" w:cs="Times New Roman"/>
          <w:sz w:val="28"/>
          <w:szCs w:val="28"/>
          <w:lang w:val="uk-UA"/>
        </w:rPr>
      </w:pPr>
      <w:r w:rsidRPr="00A37906">
        <w:rPr>
          <w:rFonts w:ascii="Times New Roman" w:hAnsi="Times New Roman" w:cs="Times New Roman"/>
          <w:b/>
          <w:sz w:val="28"/>
          <w:szCs w:val="28"/>
          <w:lang w:val="uk-UA"/>
        </w:rPr>
        <w:t>№30/</w:t>
      </w:r>
      <w:r w:rsidR="003365A1">
        <w:rPr>
          <w:rFonts w:ascii="Times New Roman" w:hAnsi="Times New Roman" w:cs="Times New Roman"/>
          <w:b/>
          <w:sz w:val="28"/>
          <w:szCs w:val="28"/>
          <w:lang w:val="uk-UA"/>
        </w:rPr>
        <w:t>5</w:t>
      </w:r>
      <w:r>
        <w:rPr>
          <w:rFonts w:ascii="Times New Roman" w:hAnsi="Times New Roman" w:cs="Times New Roman"/>
          <w:sz w:val="28"/>
          <w:szCs w:val="28"/>
          <w:lang w:val="uk-UA"/>
        </w:rPr>
        <w:t xml:space="preserve"> від 20 квітня 2023 року</w:t>
      </w:r>
    </w:p>
    <w:p w:rsidR="00D57282" w:rsidRPr="00A37906" w:rsidRDefault="00D57282" w:rsidP="00D57282">
      <w:pPr>
        <w:ind w:right="-2" w:firstLine="4658"/>
        <w:rPr>
          <w:rFonts w:ascii="Times New Roman" w:hAnsi="Times New Roman" w:cs="Times New Roman"/>
          <w:sz w:val="28"/>
          <w:szCs w:val="28"/>
          <w:lang w:val="uk-UA"/>
        </w:rPr>
      </w:pPr>
      <w:r w:rsidRPr="00A37906">
        <w:rPr>
          <w:rFonts w:ascii="Times New Roman" w:hAnsi="Times New Roman" w:cs="Times New Roman"/>
          <w:b/>
          <w:sz w:val="28"/>
          <w:szCs w:val="28"/>
          <w:lang w:val="uk-UA"/>
        </w:rPr>
        <w:t>№</w:t>
      </w:r>
      <w:r>
        <w:rPr>
          <w:rFonts w:ascii="Times New Roman" w:hAnsi="Times New Roman" w:cs="Times New Roman"/>
          <w:b/>
          <w:sz w:val="28"/>
          <w:szCs w:val="28"/>
          <w:lang w:val="uk-UA"/>
        </w:rPr>
        <w:t>47</w:t>
      </w:r>
      <w:r w:rsidRPr="00A37906">
        <w:rPr>
          <w:rFonts w:ascii="Times New Roman" w:hAnsi="Times New Roman" w:cs="Times New Roman"/>
          <w:b/>
          <w:sz w:val="28"/>
          <w:szCs w:val="28"/>
          <w:lang w:val="uk-UA"/>
        </w:rPr>
        <w:t>/</w:t>
      </w:r>
      <w:r w:rsidR="00D371C9">
        <w:rPr>
          <w:rFonts w:ascii="Times New Roman" w:hAnsi="Times New Roman" w:cs="Times New Roman"/>
          <w:b/>
          <w:sz w:val="28"/>
          <w:szCs w:val="28"/>
          <w:lang w:val="uk-UA"/>
        </w:rPr>
        <w:t>9</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 від 25 квітня 2024 року</w:t>
      </w:r>
    </w:p>
    <w:p w:rsidR="00D57282" w:rsidRPr="00A37906" w:rsidRDefault="00D57282" w:rsidP="00AC4C16">
      <w:pPr>
        <w:ind w:right="-2" w:firstLine="4658"/>
        <w:rPr>
          <w:rFonts w:ascii="Times New Roman" w:hAnsi="Times New Roman" w:cs="Times New Roman"/>
          <w:sz w:val="28"/>
          <w:szCs w:val="28"/>
          <w:lang w:val="uk-UA"/>
        </w:rPr>
      </w:pPr>
    </w:p>
    <w:p w:rsidR="00AC4C16" w:rsidRPr="00AC4C16" w:rsidRDefault="00AC4C16" w:rsidP="00AC4C16">
      <w:pPr>
        <w:rPr>
          <w:rFonts w:ascii="ProbaPro" w:eastAsia="Times New Roman" w:hAnsi="ProbaPro" w:cs="Times New Roman"/>
          <w:b/>
          <w:bCs/>
          <w:sz w:val="42"/>
          <w:szCs w:val="42"/>
          <w:lang w:eastAsia="en-GB"/>
        </w:rPr>
      </w:pPr>
    </w:p>
    <w:p w:rsidR="00AC4C16" w:rsidRPr="00E65EFA" w:rsidRDefault="00AC4C16" w:rsidP="00AC4C16">
      <w:pPr>
        <w:tabs>
          <w:tab w:val="left" w:pos="4536"/>
        </w:tabs>
        <w:ind w:left="4678" w:right="333" w:hanging="5812"/>
        <w:rPr>
          <w:rFonts w:ascii="Times New Roman" w:hAnsi="Times New Roman"/>
          <w:sz w:val="28"/>
          <w:szCs w:val="28"/>
          <w:lang w:val="uk-UA"/>
        </w:rPr>
      </w:pPr>
    </w:p>
    <w:p w:rsidR="00AC4C16" w:rsidRDefault="00AC4C16" w:rsidP="00AC4C16">
      <w:pPr>
        <w:tabs>
          <w:tab w:val="left" w:pos="4536"/>
          <w:tab w:val="left" w:pos="5670"/>
        </w:tabs>
        <w:rPr>
          <w:rFonts w:ascii="Times New Roman" w:hAnsi="Times New Roman"/>
          <w:b/>
          <w:sz w:val="28"/>
          <w:szCs w:val="28"/>
          <w:lang w:val="uk-UA"/>
        </w:rPr>
      </w:pPr>
    </w:p>
    <w:p w:rsidR="00AC4C16" w:rsidRDefault="00AC4C16" w:rsidP="00AC4C16">
      <w:pPr>
        <w:tabs>
          <w:tab w:val="left" w:pos="4536"/>
          <w:tab w:val="left" w:pos="5670"/>
        </w:tabs>
        <w:rPr>
          <w:rFonts w:ascii="Times New Roman" w:hAnsi="Times New Roman"/>
          <w:b/>
          <w:sz w:val="28"/>
          <w:szCs w:val="28"/>
          <w:lang w:val="uk-UA"/>
        </w:rPr>
      </w:pPr>
      <w:bookmarkStart w:id="0" w:name="_GoBack"/>
      <w:bookmarkEnd w:id="0"/>
    </w:p>
    <w:p w:rsidR="00AC4C16" w:rsidRDefault="00AC4C16" w:rsidP="00AC4C16">
      <w:pPr>
        <w:tabs>
          <w:tab w:val="left" w:pos="4536"/>
          <w:tab w:val="left" w:pos="5670"/>
        </w:tabs>
        <w:rPr>
          <w:rFonts w:ascii="Times New Roman" w:hAnsi="Times New Roman"/>
          <w:b/>
          <w:sz w:val="28"/>
          <w:szCs w:val="28"/>
          <w:lang w:val="uk-UA"/>
        </w:rPr>
      </w:pPr>
    </w:p>
    <w:p w:rsidR="00AC4C16" w:rsidRDefault="00AC4C16" w:rsidP="00AC4C16">
      <w:pPr>
        <w:tabs>
          <w:tab w:val="left" w:pos="4536"/>
          <w:tab w:val="left" w:pos="5670"/>
        </w:tabs>
        <w:rPr>
          <w:rFonts w:ascii="Times New Roman" w:hAnsi="Times New Roman"/>
          <w:b/>
          <w:sz w:val="28"/>
          <w:szCs w:val="28"/>
          <w:lang w:val="uk-UA"/>
        </w:rPr>
      </w:pPr>
    </w:p>
    <w:p w:rsidR="00AC4C16" w:rsidRPr="00E65EFA" w:rsidRDefault="00AC4C16" w:rsidP="00AC4C16">
      <w:pPr>
        <w:tabs>
          <w:tab w:val="left" w:pos="4536"/>
          <w:tab w:val="left" w:pos="5670"/>
        </w:tabs>
        <w:rPr>
          <w:rFonts w:ascii="Times New Roman" w:hAnsi="Times New Roman"/>
          <w:b/>
          <w:sz w:val="28"/>
          <w:szCs w:val="28"/>
          <w:lang w:val="uk-UA"/>
        </w:rPr>
      </w:pPr>
    </w:p>
    <w:p w:rsidR="00AC4C16" w:rsidRPr="00E65EFA" w:rsidRDefault="00AC4C16" w:rsidP="00AC4C16">
      <w:pPr>
        <w:tabs>
          <w:tab w:val="left" w:pos="5245"/>
        </w:tabs>
        <w:ind w:right="333"/>
        <w:rPr>
          <w:sz w:val="28"/>
          <w:szCs w:val="28"/>
          <w:lang w:val="uk-UA"/>
        </w:rPr>
      </w:pPr>
    </w:p>
    <w:p w:rsidR="00AC4C16" w:rsidRPr="00AC4C16" w:rsidRDefault="00AC4C16" w:rsidP="00AC4C16">
      <w:pPr>
        <w:shd w:val="clear" w:color="auto" w:fill="FFFFFF"/>
        <w:spacing w:line="360" w:lineRule="auto"/>
        <w:jc w:val="center"/>
        <w:outlineLvl w:val="1"/>
        <w:rPr>
          <w:rFonts w:ascii="Times New Roman" w:eastAsia="Times New Roman" w:hAnsi="Times New Roman" w:cs="Times New Roman"/>
          <w:b/>
          <w:sz w:val="40"/>
          <w:szCs w:val="28"/>
          <w:lang w:val="uk-UA" w:eastAsia="en-GB"/>
        </w:rPr>
      </w:pPr>
      <w:r w:rsidRPr="00AC4C16">
        <w:rPr>
          <w:rFonts w:ascii="Times New Roman" w:hAnsi="Times New Roman" w:cs="Times New Roman"/>
          <w:b/>
          <w:sz w:val="48"/>
          <w:szCs w:val="28"/>
          <w:lang w:val="uk-UA"/>
        </w:rPr>
        <w:t>СТАТУТ</w:t>
      </w:r>
      <w:r w:rsidRPr="00AC4C16">
        <w:rPr>
          <w:rFonts w:ascii="Times New Roman" w:eastAsia="Times New Roman" w:hAnsi="Times New Roman" w:cs="Times New Roman"/>
          <w:b/>
          <w:sz w:val="40"/>
          <w:szCs w:val="28"/>
          <w:lang w:val="uk-UA" w:eastAsia="en-GB"/>
        </w:rPr>
        <w:t xml:space="preserve"> </w:t>
      </w:r>
    </w:p>
    <w:p w:rsidR="00AC4C16" w:rsidRPr="006C3685" w:rsidRDefault="00AC4C16" w:rsidP="00AC4C16">
      <w:pPr>
        <w:shd w:val="clear" w:color="auto" w:fill="FFFFFF"/>
        <w:spacing w:line="360" w:lineRule="auto"/>
        <w:jc w:val="center"/>
        <w:outlineLvl w:val="1"/>
        <w:rPr>
          <w:rFonts w:ascii="Times New Roman" w:eastAsia="Times New Roman" w:hAnsi="Times New Roman" w:cs="Times New Roman"/>
          <w:b/>
          <w:sz w:val="28"/>
          <w:szCs w:val="28"/>
          <w:lang w:val="uk-UA" w:eastAsia="en-GB"/>
        </w:rPr>
      </w:pPr>
    </w:p>
    <w:p w:rsidR="00AC4C16" w:rsidRPr="00AC4C16" w:rsidRDefault="00AC4C16" w:rsidP="00AC4C16">
      <w:pPr>
        <w:shd w:val="clear" w:color="auto" w:fill="FFFFFF"/>
        <w:spacing w:line="360" w:lineRule="auto"/>
        <w:jc w:val="center"/>
        <w:outlineLvl w:val="1"/>
        <w:rPr>
          <w:rFonts w:ascii="Times New Roman" w:eastAsia="Times New Roman" w:hAnsi="Times New Roman" w:cs="Times New Roman"/>
          <w:b/>
          <w:sz w:val="36"/>
          <w:szCs w:val="28"/>
          <w:lang w:val="uk-UA" w:eastAsia="en-GB"/>
        </w:rPr>
      </w:pPr>
      <w:r w:rsidRPr="00AC4C16">
        <w:rPr>
          <w:rFonts w:ascii="Times New Roman" w:eastAsia="Times New Roman" w:hAnsi="Times New Roman" w:cs="Times New Roman"/>
          <w:b/>
          <w:sz w:val="32"/>
          <w:szCs w:val="28"/>
          <w:lang w:val="uk-UA" w:eastAsia="en-GB"/>
        </w:rPr>
        <w:t>КОМУНАЛЬНОГО НЕКОМЕРЦІЙНОГО ПІДПРИЄМСТВА</w:t>
      </w:r>
    </w:p>
    <w:p w:rsidR="00AC4C16" w:rsidRPr="00AC4C16" w:rsidRDefault="00AC4C16" w:rsidP="00AC4C16">
      <w:pPr>
        <w:shd w:val="clear" w:color="auto" w:fill="FFFFFF"/>
        <w:spacing w:line="360" w:lineRule="auto"/>
        <w:jc w:val="center"/>
        <w:outlineLvl w:val="1"/>
        <w:rPr>
          <w:rFonts w:ascii="Times New Roman" w:eastAsia="Times New Roman" w:hAnsi="Times New Roman" w:cs="Times New Roman"/>
          <w:sz w:val="36"/>
          <w:szCs w:val="28"/>
          <w:lang w:val="uk-UA" w:eastAsia="en-GB"/>
        </w:rPr>
      </w:pPr>
      <w:r w:rsidRPr="00AC4C16">
        <w:rPr>
          <w:rFonts w:ascii="Times New Roman" w:eastAsia="Times New Roman" w:hAnsi="Times New Roman" w:cs="Times New Roman"/>
          <w:b/>
          <w:bCs/>
          <w:sz w:val="36"/>
          <w:szCs w:val="28"/>
          <w:lang w:val="uk-UA" w:eastAsia="en-GB"/>
        </w:rPr>
        <w:t xml:space="preserve">«ЦЕНТР ПЕРВИННОЇ МЕДИКО-САНІТАРНОЇ ДОПОМОГИ ГАТНЕНСЬКОЇ СІЛЬСЬКОЇ РАДИ»  </w:t>
      </w:r>
    </w:p>
    <w:p w:rsidR="00A37906" w:rsidRPr="00A37906" w:rsidRDefault="00A37906" w:rsidP="00A37906">
      <w:pPr>
        <w:shd w:val="clear" w:color="auto" w:fill="FFFFFF"/>
        <w:ind w:right="29"/>
        <w:jc w:val="center"/>
        <w:outlineLvl w:val="0"/>
        <w:rPr>
          <w:rFonts w:ascii="Times New Roman" w:hAnsi="Times New Roman" w:cs="Times New Roman"/>
          <w:spacing w:val="7"/>
          <w:sz w:val="28"/>
          <w:szCs w:val="28"/>
        </w:rPr>
      </w:pPr>
      <w:r w:rsidRPr="00A37906">
        <w:rPr>
          <w:rFonts w:ascii="Times New Roman" w:hAnsi="Times New Roman" w:cs="Times New Roman"/>
          <w:spacing w:val="7"/>
          <w:sz w:val="28"/>
          <w:szCs w:val="28"/>
        </w:rPr>
        <w:t>(</w:t>
      </w:r>
      <w:proofErr w:type="gramStart"/>
      <w:r w:rsidRPr="00A37906">
        <w:rPr>
          <w:rFonts w:ascii="Times New Roman" w:hAnsi="Times New Roman" w:cs="Times New Roman"/>
          <w:spacing w:val="7"/>
          <w:sz w:val="28"/>
          <w:szCs w:val="28"/>
        </w:rPr>
        <w:t>нова</w:t>
      </w:r>
      <w:proofErr w:type="gramEnd"/>
      <w:r w:rsidRPr="00A37906">
        <w:rPr>
          <w:rFonts w:ascii="Times New Roman" w:hAnsi="Times New Roman" w:cs="Times New Roman"/>
          <w:spacing w:val="7"/>
          <w:sz w:val="28"/>
          <w:szCs w:val="28"/>
        </w:rPr>
        <w:t xml:space="preserve"> </w:t>
      </w:r>
      <w:proofErr w:type="spellStart"/>
      <w:r w:rsidRPr="00A37906">
        <w:rPr>
          <w:rFonts w:ascii="Times New Roman" w:hAnsi="Times New Roman" w:cs="Times New Roman"/>
          <w:spacing w:val="7"/>
          <w:sz w:val="28"/>
          <w:szCs w:val="28"/>
        </w:rPr>
        <w:t>редакція</w:t>
      </w:r>
      <w:proofErr w:type="spellEnd"/>
      <w:r w:rsidRPr="00A37906">
        <w:rPr>
          <w:rFonts w:ascii="Times New Roman" w:hAnsi="Times New Roman" w:cs="Times New Roman"/>
          <w:spacing w:val="7"/>
          <w:sz w:val="28"/>
          <w:szCs w:val="28"/>
        </w:rPr>
        <w:t>)</w:t>
      </w:r>
    </w:p>
    <w:p w:rsidR="00AC4C16" w:rsidRDefault="00AC4C16" w:rsidP="00AC4C16">
      <w:pPr>
        <w:shd w:val="clear" w:color="auto" w:fill="FFFFFF"/>
        <w:spacing w:before="300" w:after="150"/>
        <w:outlineLvl w:val="2"/>
        <w:rPr>
          <w:rFonts w:ascii="Times New Roman" w:eastAsia="Times New Roman" w:hAnsi="Times New Roman" w:cs="Times New Roman"/>
          <w:sz w:val="28"/>
          <w:szCs w:val="28"/>
          <w:lang w:val="uk-UA" w:eastAsia="en-GB"/>
        </w:rPr>
      </w:pPr>
    </w:p>
    <w:p w:rsidR="00AC4C16" w:rsidRDefault="00AC4C16" w:rsidP="00AC4C16">
      <w:pPr>
        <w:shd w:val="clear" w:color="auto" w:fill="FFFFFF"/>
        <w:spacing w:before="300" w:after="150"/>
        <w:outlineLvl w:val="2"/>
        <w:rPr>
          <w:rFonts w:ascii="Times New Roman" w:eastAsia="Times New Roman" w:hAnsi="Times New Roman" w:cs="Times New Roman"/>
          <w:sz w:val="28"/>
          <w:szCs w:val="28"/>
          <w:lang w:val="uk-UA" w:eastAsia="en-GB"/>
        </w:rPr>
      </w:pPr>
    </w:p>
    <w:p w:rsidR="00AC4C16" w:rsidRDefault="00AC4C16" w:rsidP="00AC4C16">
      <w:pPr>
        <w:shd w:val="clear" w:color="auto" w:fill="FFFFFF"/>
        <w:spacing w:before="300" w:after="150"/>
        <w:outlineLvl w:val="2"/>
        <w:rPr>
          <w:rFonts w:ascii="Times New Roman" w:eastAsia="Times New Roman" w:hAnsi="Times New Roman" w:cs="Times New Roman"/>
          <w:sz w:val="28"/>
          <w:szCs w:val="28"/>
          <w:lang w:val="uk-UA" w:eastAsia="en-GB"/>
        </w:rPr>
      </w:pPr>
    </w:p>
    <w:p w:rsidR="00AC4C16" w:rsidRDefault="00AC4C16" w:rsidP="00AC4C16">
      <w:pPr>
        <w:shd w:val="clear" w:color="auto" w:fill="FFFFFF"/>
        <w:spacing w:before="300" w:after="150"/>
        <w:outlineLvl w:val="2"/>
        <w:rPr>
          <w:rFonts w:ascii="Times New Roman" w:eastAsia="Times New Roman" w:hAnsi="Times New Roman" w:cs="Times New Roman"/>
          <w:sz w:val="28"/>
          <w:szCs w:val="28"/>
          <w:lang w:val="uk-UA" w:eastAsia="en-GB"/>
        </w:rPr>
      </w:pPr>
    </w:p>
    <w:p w:rsidR="00A37906" w:rsidRDefault="00A37906" w:rsidP="00AC4C16">
      <w:pPr>
        <w:shd w:val="clear" w:color="auto" w:fill="FFFFFF"/>
        <w:spacing w:before="300" w:after="150"/>
        <w:outlineLvl w:val="2"/>
        <w:rPr>
          <w:rFonts w:ascii="Times New Roman" w:eastAsia="Times New Roman" w:hAnsi="Times New Roman" w:cs="Times New Roman"/>
          <w:sz w:val="28"/>
          <w:szCs w:val="28"/>
          <w:lang w:val="uk-UA" w:eastAsia="en-GB"/>
        </w:rPr>
      </w:pPr>
    </w:p>
    <w:p w:rsidR="00AC4C16" w:rsidRDefault="00AC4C16" w:rsidP="00AC4C16">
      <w:pPr>
        <w:shd w:val="clear" w:color="auto" w:fill="FFFFFF"/>
        <w:spacing w:before="300" w:after="150"/>
        <w:outlineLvl w:val="2"/>
        <w:rPr>
          <w:rFonts w:ascii="Times New Roman" w:eastAsia="Times New Roman" w:hAnsi="Times New Roman" w:cs="Times New Roman"/>
          <w:sz w:val="28"/>
          <w:szCs w:val="28"/>
          <w:lang w:val="uk-UA" w:eastAsia="en-GB"/>
        </w:rPr>
      </w:pPr>
    </w:p>
    <w:p w:rsidR="00AC4C16" w:rsidRDefault="00AC4C16" w:rsidP="00AC4C16">
      <w:pPr>
        <w:shd w:val="clear" w:color="auto" w:fill="FFFFFF"/>
        <w:spacing w:before="300" w:after="150"/>
        <w:outlineLvl w:val="2"/>
        <w:rPr>
          <w:rFonts w:ascii="Times New Roman" w:eastAsia="Times New Roman" w:hAnsi="Times New Roman" w:cs="Times New Roman"/>
          <w:sz w:val="28"/>
          <w:szCs w:val="28"/>
          <w:lang w:val="uk-UA" w:eastAsia="en-GB"/>
        </w:rPr>
      </w:pPr>
    </w:p>
    <w:p w:rsidR="00AC4C16" w:rsidRPr="007A7B09" w:rsidRDefault="00AC4C16" w:rsidP="007A7B09"/>
    <w:p w:rsidR="003365A1" w:rsidRPr="003365A1" w:rsidRDefault="00D57282" w:rsidP="003365A1">
      <w:pPr>
        <w:shd w:val="clear" w:color="auto" w:fill="FFFFFF"/>
        <w:spacing w:before="300" w:after="150"/>
        <w:jc w:val="center"/>
        <w:outlineLvl w:val="2"/>
        <w:rPr>
          <w:rFonts w:ascii="Times New Roman" w:eastAsia="Times New Roman" w:hAnsi="Times New Roman" w:cs="Times New Roman"/>
          <w:sz w:val="28"/>
          <w:szCs w:val="28"/>
          <w:lang w:val="uk-UA" w:eastAsia="en-GB"/>
        </w:rPr>
      </w:pPr>
      <w:r>
        <w:rPr>
          <w:rFonts w:ascii="Times New Roman" w:eastAsia="Times New Roman" w:hAnsi="Times New Roman" w:cs="Times New Roman"/>
          <w:sz w:val="28"/>
          <w:szCs w:val="28"/>
          <w:lang w:val="uk-UA" w:eastAsia="en-GB"/>
        </w:rPr>
        <w:t>2024</w:t>
      </w:r>
    </w:p>
    <w:p w:rsidR="00AC4C16" w:rsidRPr="00E65EFA" w:rsidRDefault="00AC4C16" w:rsidP="00AC4C16">
      <w:pPr>
        <w:pStyle w:val="a3"/>
        <w:numPr>
          <w:ilvl w:val="0"/>
          <w:numId w:val="2"/>
        </w:numPr>
        <w:jc w:val="center"/>
        <w:rPr>
          <w:rFonts w:ascii="Times New Roman" w:eastAsia="Times New Roman" w:hAnsi="Times New Roman" w:cs="Times New Roman"/>
          <w:b/>
          <w:sz w:val="28"/>
          <w:szCs w:val="28"/>
          <w:lang w:eastAsia="en-GB"/>
        </w:rPr>
      </w:pPr>
      <w:r w:rsidRPr="003365A1">
        <w:rPr>
          <w:lang w:eastAsia="en-GB"/>
        </w:rPr>
        <w:br w:type="page"/>
      </w:r>
      <w:r w:rsidRPr="00E65EFA">
        <w:rPr>
          <w:rFonts w:ascii="Times New Roman" w:eastAsia="Times New Roman" w:hAnsi="Times New Roman" w:cs="Times New Roman"/>
          <w:b/>
          <w:sz w:val="28"/>
          <w:szCs w:val="28"/>
          <w:lang w:eastAsia="en-GB"/>
        </w:rPr>
        <w:lastRenderedPageBreak/>
        <w:t>ЗАГАЛЬНІ ПОЛОЖЕННЯ</w:t>
      </w:r>
    </w:p>
    <w:p w:rsidR="00AC4C16" w:rsidRPr="00E65EFA" w:rsidRDefault="00AC4C16" w:rsidP="00AC4C16">
      <w:pPr>
        <w:jc w:val="both"/>
        <w:rPr>
          <w:rFonts w:ascii="Times New Roman" w:eastAsia="Times New Roman" w:hAnsi="Times New Roman" w:cs="Times New Roman"/>
          <w:sz w:val="28"/>
          <w:szCs w:val="28"/>
          <w:lang w:val="uk-UA" w:eastAsia="en-GB"/>
        </w:rPr>
      </w:pPr>
      <w:r w:rsidRPr="00E65EFA">
        <w:rPr>
          <w:rFonts w:ascii="Times New Roman" w:hAnsi="Times New Roman" w:cs="Times New Roman"/>
          <w:sz w:val="28"/>
          <w:szCs w:val="28"/>
          <w:lang w:val="uk-UA" w:eastAsia="en-GB"/>
        </w:rPr>
        <w:t xml:space="preserve">1.1 КОМУНАЛЬНЕ НЕКОМЕРЦІЙНЕ ПІДПРИЄМСТВО </w:t>
      </w:r>
      <w:r w:rsidRPr="00FE6A88">
        <w:rPr>
          <w:rFonts w:ascii="Times New Roman" w:eastAsia="Times New Roman" w:hAnsi="Times New Roman" w:cs="Times New Roman"/>
          <w:bCs/>
          <w:sz w:val="28"/>
          <w:szCs w:val="28"/>
          <w:lang w:val="uk-UA" w:eastAsia="en-GB"/>
        </w:rPr>
        <w:t>«ЦЕНТР ПЕРВИННОЇ МЕДИКО-САНІТАРНОЇ ДОПОМОГИ ГАТНЕНСЬКОЇ СІЛЬСЬКОЇ РАДИ»</w:t>
      </w:r>
      <w:r w:rsidRPr="00E65EFA">
        <w:rPr>
          <w:rFonts w:ascii="Times New Roman" w:hAnsi="Times New Roman" w:cs="Times New Roman"/>
          <w:sz w:val="28"/>
          <w:szCs w:val="28"/>
          <w:lang w:val="uk-UA" w:eastAsia="en-GB"/>
        </w:rPr>
        <w:t xml:space="preserve">  (надалі — Підприємство) є закладом охорони здоров’я — комунальним унітарним некомерційним підприємством, що надає медичну допомогу будь-яким особам у порядку та на умовах, встановлених законодавством України та цим Статутом, а також вживає заходів із профілактики захворювань населення та підтримання громадського здоров’я.</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 xml:space="preserve">1.2. Підприємство створене за рішенням Гатненської сільської ради відповідно до законів України «Про місцеве самоврядування в Україні», «Основи законодавства України про охорону здоров'я», шляхом новоутворення. </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 xml:space="preserve">1.3. Підприємство створене на базі майна Гатненської територіальної громади  в особі </w:t>
      </w:r>
      <w:r w:rsidRPr="00E65EFA">
        <w:rPr>
          <w:rFonts w:ascii="Times New Roman" w:eastAsia="Times New Roman" w:hAnsi="Times New Roman" w:cs="Times New Roman"/>
          <w:bCs/>
          <w:sz w:val="28"/>
          <w:szCs w:val="28"/>
          <w:lang w:val="uk-UA" w:eastAsia="en-GB"/>
        </w:rPr>
        <w:t xml:space="preserve">Гатненської сільської ради </w:t>
      </w:r>
      <w:r w:rsidRPr="00E65EFA">
        <w:rPr>
          <w:rFonts w:ascii="Times New Roman" w:hAnsi="Times New Roman" w:cs="Times New Roman"/>
          <w:sz w:val="28"/>
          <w:szCs w:val="28"/>
          <w:lang w:val="uk-UA" w:eastAsia="en-GB"/>
        </w:rPr>
        <w:t>Фастівського району Київської області.</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 xml:space="preserve">1.4. Засновником та органом управління майном Підприємства є Гатненська територіальна громада в особі </w:t>
      </w:r>
      <w:r w:rsidRPr="00E65EFA">
        <w:rPr>
          <w:rFonts w:ascii="Times New Roman" w:eastAsia="Times New Roman" w:hAnsi="Times New Roman" w:cs="Times New Roman"/>
          <w:bCs/>
          <w:sz w:val="28"/>
          <w:szCs w:val="28"/>
          <w:lang w:val="uk-UA" w:eastAsia="en-GB"/>
        </w:rPr>
        <w:t xml:space="preserve">Гатненської сільської </w:t>
      </w:r>
      <w:r w:rsidRPr="00E65EFA">
        <w:rPr>
          <w:rFonts w:ascii="Times New Roman" w:hAnsi="Times New Roman" w:cs="Times New Roman"/>
          <w:sz w:val="28"/>
          <w:szCs w:val="28"/>
          <w:lang w:val="uk-UA" w:eastAsia="en-GB"/>
        </w:rPr>
        <w:t>ради. Підприємство є підпорядкованим, підзвітним та підконтрольним Засновнику.</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1.5. 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1.6. Забороняється розподіл отриманих доходів (прибутків) Підприємства або їх частини серед засновників (учасників</w:t>
      </w:r>
      <w:r w:rsidRPr="00E65EFA">
        <w:rPr>
          <w:rFonts w:ascii="Arial" w:hAnsi="Arial" w:cs="Arial"/>
          <w:sz w:val="30"/>
          <w:szCs w:val="30"/>
          <w:shd w:val="clear" w:color="auto" w:fill="FFFFFF"/>
          <w:lang w:val="uk-UA"/>
        </w:rPr>
        <w:t xml:space="preserve"> </w:t>
      </w:r>
      <w:r w:rsidRPr="00E65EFA">
        <w:rPr>
          <w:rFonts w:ascii="Times New Roman" w:hAnsi="Times New Roman" w:cs="Times New Roman"/>
          <w:sz w:val="28"/>
          <w:szCs w:val="28"/>
          <w:lang w:val="uk-UA" w:eastAsia="en-GB"/>
        </w:rPr>
        <w:t>у розумінні Цивільного кодексу України від 16 січня 2003 року № 435-ІV), членів,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із ними осіб.</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1.7. Не вважається розподілом доходів Підприємства, в розумінні п. 1.6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AC4C16" w:rsidRPr="00E65EFA" w:rsidRDefault="00AC4C16" w:rsidP="00A37906">
      <w:pPr>
        <w:shd w:val="clear" w:color="auto" w:fill="FFFFFF"/>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1.8. Підприємство у своїй діяльності керується Конституцією України, Господарським та Цивільним кодексами України, законами України, актами Президента України та Кабінету Міністрів України, наказами та іншими нормативними актами Міністерства охорони здоров’я України, центральних органів виконавчої влади, відповідними рішеннями органів місцевого самоврядування та місцевих органів виконавчої влади, цим Статутом.</w:t>
      </w:r>
    </w:p>
    <w:p w:rsidR="00AC4C16" w:rsidRPr="00E65EFA" w:rsidRDefault="00AC4C16" w:rsidP="00AC4C16">
      <w:pPr>
        <w:shd w:val="clear" w:color="auto" w:fill="FFFFFF"/>
        <w:spacing w:before="300" w:after="150"/>
        <w:jc w:val="center"/>
        <w:outlineLvl w:val="2"/>
        <w:rPr>
          <w:rFonts w:ascii="Times New Roman" w:eastAsia="Times New Roman" w:hAnsi="Times New Roman" w:cs="Times New Roman"/>
          <w:b/>
          <w:sz w:val="28"/>
          <w:szCs w:val="28"/>
          <w:lang w:val="uk-UA" w:eastAsia="en-GB"/>
        </w:rPr>
      </w:pPr>
      <w:r>
        <w:rPr>
          <w:rFonts w:ascii="Times New Roman" w:eastAsia="Times New Roman" w:hAnsi="Times New Roman" w:cs="Times New Roman"/>
          <w:b/>
          <w:sz w:val="28"/>
          <w:szCs w:val="28"/>
          <w:lang w:val="uk-UA" w:eastAsia="en-GB"/>
        </w:rPr>
        <w:t>2</w:t>
      </w:r>
      <w:r w:rsidRPr="00E65EFA">
        <w:rPr>
          <w:rFonts w:ascii="Times New Roman" w:eastAsia="Times New Roman" w:hAnsi="Times New Roman" w:cs="Times New Roman"/>
          <w:b/>
          <w:sz w:val="28"/>
          <w:szCs w:val="28"/>
          <w:lang w:val="uk-UA" w:eastAsia="en-GB"/>
        </w:rPr>
        <w:t>. НАЙМЕНУВАННЯ ТА МІСЦЕЗНАХОДЖЕННЯ</w:t>
      </w:r>
    </w:p>
    <w:p w:rsidR="00A37906" w:rsidRDefault="00AC4C16" w:rsidP="00A37906">
      <w:pPr>
        <w:shd w:val="clear" w:color="auto" w:fill="FFFFFF"/>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2.1. Найменування:</w:t>
      </w:r>
    </w:p>
    <w:p w:rsidR="00AC4C16" w:rsidRPr="00E65EFA" w:rsidRDefault="00AC4C16" w:rsidP="00A37906">
      <w:pPr>
        <w:shd w:val="clear" w:color="auto" w:fill="FFFFFF"/>
        <w:spacing w:line="276" w:lineRule="auto"/>
        <w:jc w:val="both"/>
        <w:rPr>
          <w:rFonts w:ascii="Times New Roman" w:eastAsia="Times New Roman" w:hAnsi="Times New Roman" w:cs="Times New Roman"/>
          <w:sz w:val="28"/>
          <w:szCs w:val="28"/>
          <w:lang w:val="uk-UA" w:eastAsia="en-GB"/>
        </w:rPr>
      </w:pPr>
      <w:r w:rsidRPr="00E65EFA">
        <w:rPr>
          <w:rFonts w:ascii="Times New Roman" w:hAnsi="Times New Roman" w:cs="Times New Roman"/>
          <w:sz w:val="28"/>
          <w:szCs w:val="28"/>
          <w:lang w:val="uk-UA" w:eastAsia="en-GB"/>
        </w:rPr>
        <w:t xml:space="preserve">2.1.1. Повне найменування Підприємства: КОМУНАЛЬНЕ НЕКОМЕРЦІЙНЕ ПІДПРИЄМСТВО </w:t>
      </w:r>
      <w:r w:rsidRPr="00FE6A88">
        <w:rPr>
          <w:rFonts w:ascii="Times New Roman" w:eastAsia="Times New Roman" w:hAnsi="Times New Roman" w:cs="Times New Roman"/>
          <w:bCs/>
          <w:sz w:val="28"/>
          <w:szCs w:val="28"/>
          <w:lang w:val="uk-UA" w:eastAsia="en-GB"/>
        </w:rPr>
        <w:t>«ЦЕНТР ПЕРВИННОЇ МЕДИКО-САНІТАРНОЇ ДОПОМОГИ ГАТНЕНСЬКОЇ СІЛЬСЬКОЇ РАДИ»</w:t>
      </w:r>
      <w:r>
        <w:rPr>
          <w:rFonts w:ascii="Times New Roman" w:hAnsi="Times New Roman" w:cs="Times New Roman"/>
          <w:sz w:val="28"/>
          <w:szCs w:val="28"/>
          <w:lang w:val="uk-UA" w:eastAsia="en-GB"/>
        </w:rPr>
        <w:t xml:space="preserve"> </w:t>
      </w:r>
      <w:r w:rsidRPr="00F44A9A">
        <w:rPr>
          <w:rFonts w:ascii="Times New Roman" w:hAnsi="Times New Roman"/>
          <w:sz w:val="28"/>
          <w:szCs w:val="28"/>
          <w:lang w:val="uk-UA"/>
        </w:rPr>
        <w:t>.</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lastRenderedPageBreak/>
        <w:t xml:space="preserve">2.1.2. Скорочене найменування Підприємства: КНП «ЦПМСД </w:t>
      </w:r>
      <w:r w:rsidRPr="00FE6A88">
        <w:rPr>
          <w:rFonts w:ascii="Times New Roman" w:eastAsia="Times New Roman" w:hAnsi="Times New Roman" w:cs="Times New Roman"/>
          <w:bCs/>
          <w:sz w:val="28"/>
          <w:szCs w:val="28"/>
          <w:lang w:val="uk-UA" w:eastAsia="en-GB"/>
        </w:rPr>
        <w:t>ГАТНЕНСЬКОЇ СІЛЬСЬКОЇ РАДИ</w:t>
      </w:r>
      <w:r w:rsidRPr="00E65EFA">
        <w:rPr>
          <w:rFonts w:ascii="Times New Roman" w:hAnsi="Times New Roman" w:cs="Times New Roman"/>
          <w:sz w:val="28"/>
          <w:szCs w:val="28"/>
          <w:lang w:val="uk-UA" w:eastAsia="en-GB"/>
        </w:rPr>
        <w:t>».</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 xml:space="preserve">2.2. Місце знаходження закладу – 08170, Київська область, </w:t>
      </w:r>
      <w:r>
        <w:rPr>
          <w:rFonts w:ascii="Times New Roman" w:hAnsi="Times New Roman" w:cs="Times New Roman"/>
          <w:sz w:val="28"/>
          <w:szCs w:val="28"/>
          <w:lang w:val="uk-UA" w:eastAsia="en-GB"/>
        </w:rPr>
        <w:t xml:space="preserve">Фастівський </w:t>
      </w:r>
      <w:r w:rsidRPr="00E65EFA">
        <w:rPr>
          <w:rFonts w:ascii="Times New Roman" w:hAnsi="Times New Roman" w:cs="Times New Roman"/>
          <w:sz w:val="28"/>
          <w:szCs w:val="28"/>
          <w:lang w:val="uk-UA" w:eastAsia="en-GB"/>
        </w:rPr>
        <w:t xml:space="preserve">  район, с. Віта-Поштова, вул. Боярська, будинок 4.</w:t>
      </w:r>
    </w:p>
    <w:p w:rsidR="00AC4C16" w:rsidRPr="00E65EFA" w:rsidRDefault="00AC4C16" w:rsidP="00AC4C16">
      <w:pPr>
        <w:shd w:val="clear" w:color="auto" w:fill="FFFFFF"/>
        <w:spacing w:before="300" w:after="150"/>
        <w:jc w:val="center"/>
        <w:outlineLvl w:val="2"/>
        <w:rPr>
          <w:rFonts w:ascii="Times New Roman" w:eastAsia="Times New Roman" w:hAnsi="Times New Roman" w:cs="Times New Roman"/>
          <w:b/>
          <w:sz w:val="28"/>
          <w:szCs w:val="28"/>
          <w:lang w:val="uk-UA" w:eastAsia="en-GB"/>
        </w:rPr>
      </w:pPr>
      <w:r w:rsidRPr="00E65EFA">
        <w:rPr>
          <w:rFonts w:ascii="Times New Roman" w:eastAsia="Times New Roman" w:hAnsi="Times New Roman" w:cs="Times New Roman"/>
          <w:b/>
          <w:sz w:val="28"/>
          <w:szCs w:val="28"/>
          <w:lang w:val="uk-UA" w:eastAsia="en-GB"/>
        </w:rPr>
        <w:t>3. МЕТА ТА ПРЕДМЕТ ДІЯЛЬНОСТІ</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 xml:space="preserve">3.1 Основною метою створення Підприємства є надання первинної медичної допомоги та здійснення управління медичним обслуговуванням населення, що постійно проживає або перебуває на території сіл Гатне, </w:t>
      </w:r>
      <w:proofErr w:type="spellStart"/>
      <w:r w:rsidRPr="00E65EFA">
        <w:rPr>
          <w:rFonts w:ascii="Times New Roman" w:hAnsi="Times New Roman" w:cs="Times New Roman"/>
          <w:sz w:val="28"/>
          <w:szCs w:val="28"/>
          <w:lang w:val="uk-UA" w:eastAsia="en-GB"/>
        </w:rPr>
        <w:t>Юрівка</w:t>
      </w:r>
      <w:proofErr w:type="spellEnd"/>
      <w:r w:rsidRPr="00E65EFA">
        <w:rPr>
          <w:rFonts w:ascii="Times New Roman" w:hAnsi="Times New Roman" w:cs="Times New Roman"/>
          <w:sz w:val="28"/>
          <w:szCs w:val="28"/>
          <w:lang w:val="uk-UA" w:eastAsia="en-GB"/>
        </w:rPr>
        <w:t>, Віта Поштова Фастівського району, Київської області, але не обмежуючись населеними пунктами територіальної громади, а також вжиття заходів з профілактики захворювань населення та підтримки здоров’я громадян.</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3.2. Відповідно до мети Підприємства предметом діяльності його є:</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медична практика з надання первинної та інших видів медичної допомоги населенню;</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забезпечення права громадян на вільний вибір сімейного лікаря з надання первинної медичної допомоги у визначеному законодавством порядку;</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організація надання первинної медичної допомоги у визначеному законодавством порядку, у тому числі надання невідкладної медичної допомоги в разі гострого розладу фізичного чи психічного здоров’я пацієнтам, які не потребують екстреної, вторинної (спеціалізованої) або третинної (високоспеціалізованої) медичної допомоги;</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проведення профілактичних щеплень;</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 xml:space="preserve">планування, організація, участь та контроль за проведенням профілактичних оглядів та диспансеризації населення, здійснення профілактичних заходів, у тому числі безперервного відстеження стану здоров’я пацієнта з метою своєчасної профілактики, діагностики та забезпечення лікування </w:t>
      </w:r>
      <w:proofErr w:type="spellStart"/>
      <w:r w:rsidRPr="00E65EFA">
        <w:rPr>
          <w:rFonts w:ascii="Times New Roman" w:hAnsi="Times New Roman" w:cs="Times New Roman"/>
          <w:sz w:val="28"/>
          <w:szCs w:val="28"/>
          <w:lang w:val="uk-UA" w:eastAsia="en-GB"/>
        </w:rPr>
        <w:t>хвороб</w:t>
      </w:r>
      <w:proofErr w:type="spellEnd"/>
      <w:r w:rsidRPr="00E65EFA">
        <w:rPr>
          <w:rFonts w:ascii="Times New Roman" w:hAnsi="Times New Roman" w:cs="Times New Roman"/>
          <w:sz w:val="28"/>
          <w:szCs w:val="28"/>
          <w:lang w:val="uk-UA" w:eastAsia="en-GB"/>
        </w:rPr>
        <w:t>, травм, отруєнь, патологічних, фізіологічних (під час вагітності) станів;</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 xml:space="preserve">консультації щодо профілактики, діагностики, лікування </w:t>
      </w:r>
      <w:proofErr w:type="spellStart"/>
      <w:r w:rsidRPr="00E65EFA">
        <w:rPr>
          <w:rFonts w:ascii="Times New Roman" w:hAnsi="Times New Roman" w:cs="Times New Roman"/>
          <w:sz w:val="28"/>
          <w:szCs w:val="28"/>
          <w:lang w:val="uk-UA" w:eastAsia="en-GB"/>
        </w:rPr>
        <w:t>хвороб</w:t>
      </w:r>
      <w:proofErr w:type="spellEnd"/>
      <w:r w:rsidRPr="00E65EFA">
        <w:rPr>
          <w:rFonts w:ascii="Times New Roman" w:hAnsi="Times New Roman" w:cs="Times New Roman"/>
          <w:sz w:val="28"/>
          <w:szCs w:val="28"/>
          <w:lang w:val="uk-UA" w:eastAsia="en-GB"/>
        </w:rPr>
        <w:t>, травм, отруєнь, патологічних, фізіологічних (під час вагітності) станів, а також щодо ведення здорового способу життя;</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 xml:space="preserve">взаємодія з суб’єктами надання вторинної (спеціалізованої) та третинної (високоспеціалізованої) медичної допомоги з метою своєчасного діагностування та забезпечення дієвого лікування </w:t>
      </w:r>
      <w:proofErr w:type="spellStart"/>
      <w:r w:rsidRPr="00E65EFA">
        <w:rPr>
          <w:rFonts w:ascii="Times New Roman" w:hAnsi="Times New Roman" w:cs="Times New Roman"/>
          <w:sz w:val="28"/>
          <w:szCs w:val="28"/>
          <w:lang w:val="uk-UA" w:eastAsia="en-GB"/>
        </w:rPr>
        <w:t>хвороб</w:t>
      </w:r>
      <w:proofErr w:type="spellEnd"/>
      <w:r w:rsidRPr="00E65EFA">
        <w:rPr>
          <w:rFonts w:ascii="Times New Roman" w:hAnsi="Times New Roman" w:cs="Times New Roman"/>
          <w:sz w:val="28"/>
          <w:szCs w:val="28"/>
          <w:lang w:val="uk-UA" w:eastAsia="en-GB"/>
        </w:rPr>
        <w:t>, травм, отруєнь, патологічних, фізіологічних (під час вагітності) станів з урахуванням особливостей стану здоров’я пацієнта;</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 xml:space="preserve">організація відбору та спрямування хворих на консультацію та лікування до закладів охорони здоров’я та установ, що надають вторинну (спеціалізовану) та третинну (високоспеціалізовану) медичну допомогу, а також відбору </w:t>
      </w:r>
      <w:r w:rsidRPr="00E65EFA">
        <w:rPr>
          <w:rFonts w:ascii="Times New Roman" w:hAnsi="Times New Roman" w:cs="Times New Roman"/>
          <w:sz w:val="28"/>
          <w:szCs w:val="28"/>
          <w:lang w:val="uk-UA" w:eastAsia="en-GB"/>
        </w:rPr>
        <w:lastRenderedPageBreak/>
        <w:t>хворих на санаторно-курортне лікування та реабілітацію у визначеному законодавством порядку;</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забезпечення дотримання міжнародних принципів доказової медицини та галузевих стандартів у сфері охорони здоров’я;</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упровадження нових форм та методів профілактики, діагностики, лікування та реабілітації станів;</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 xml:space="preserve">проведення експертизи тимчасової непрацездатності та контролю за </w:t>
      </w:r>
      <w:proofErr w:type="spellStart"/>
      <w:r w:rsidRPr="00E65EFA">
        <w:rPr>
          <w:rFonts w:ascii="Times New Roman" w:hAnsi="Times New Roman" w:cs="Times New Roman"/>
          <w:sz w:val="28"/>
          <w:szCs w:val="28"/>
          <w:lang w:val="uk-UA" w:eastAsia="en-GB"/>
        </w:rPr>
        <w:t>видачею</w:t>
      </w:r>
      <w:proofErr w:type="spellEnd"/>
      <w:r w:rsidRPr="00E65EFA">
        <w:rPr>
          <w:rFonts w:ascii="Times New Roman" w:hAnsi="Times New Roman" w:cs="Times New Roman"/>
          <w:sz w:val="28"/>
          <w:szCs w:val="28"/>
          <w:lang w:val="uk-UA" w:eastAsia="en-GB"/>
        </w:rPr>
        <w:t xml:space="preserve"> листків непрацездатності;</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направлення на медико-соціальну експертизу осіб зі стійкою втратою працездатності;</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 xml:space="preserve">участь у проведенні інформаційної та </w:t>
      </w:r>
      <w:proofErr w:type="spellStart"/>
      <w:r w:rsidRPr="00E65EFA">
        <w:rPr>
          <w:rFonts w:ascii="Times New Roman" w:hAnsi="Times New Roman" w:cs="Times New Roman"/>
          <w:sz w:val="28"/>
          <w:szCs w:val="28"/>
          <w:lang w:val="uk-UA" w:eastAsia="en-GB"/>
        </w:rPr>
        <w:t>освітньо</w:t>
      </w:r>
      <w:proofErr w:type="spellEnd"/>
      <w:r w:rsidRPr="00E65EFA">
        <w:rPr>
          <w:rFonts w:ascii="Times New Roman" w:hAnsi="Times New Roman" w:cs="Times New Roman"/>
          <w:sz w:val="28"/>
          <w:szCs w:val="28"/>
          <w:lang w:val="uk-UA" w:eastAsia="en-GB"/>
        </w:rPr>
        <w:t>-роз’яснювальної роботи серед населення щодо формування здорового способу життя;</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участь у державних та регіональних програмах щодо організації пільгового забезпечення населення лікарськими засобами у визначеному законодавством порядку та відповідно до фінансового бюджетного забезпечення галузі охорони здоров’я;</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 xml:space="preserve">участь у державних та регіональних програмах щодо </w:t>
      </w:r>
      <w:proofErr w:type="spellStart"/>
      <w:r w:rsidRPr="00E65EFA">
        <w:rPr>
          <w:rFonts w:ascii="Times New Roman" w:hAnsi="Times New Roman" w:cs="Times New Roman"/>
          <w:sz w:val="28"/>
          <w:szCs w:val="28"/>
          <w:lang w:val="uk-UA" w:eastAsia="en-GB"/>
        </w:rPr>
        <w:t>скринінгових</w:t>
      </w:r>
      <w:proofErr w:type="spellEnd"/>
      <w:r w:rsidRPr="00E65EFA">
        <w:rPr>
          <w:rFonts w:ascii="Times New Roman" w:hAnsi="Times New Roman" w:cs="Times New Roman"/>
          <w:sz w:val="28"/>
          <w:szCs w:val="28"/>
          <w:lang w:val="uk-UA" w:eastAsia="en-GB"/>
        </w:rPr>
        <w:t xml:space="preserve"> обстежень, профілактики, діагностики та лікування окремих захворювань у порядку, визначеному відповідними програмами та законодавством;</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 xml:space="preserve">участь у визначенні проблемних питань надання первинної медичної допомоги у </w:t>
      </w:r>
      <w:proofErr w:type="spellStart"/>
      <w:r w:rsidRPr="00E65EFA">
        <w:rPr>
          <w:rFonts w:ascii="Times New Roman" w:eastAsia="Times New Roman" w:hAnsi="Times New Roman" w:cs="Times New Roman"/>
          <w:bCs/>
          <w:sz w:val="28"/>
          <w:szCs w:val="28"/>
          <w:lang w:val="uk-UA" w:eastAsia="en-GB"/>
        </w:rPr>
        <w:t>Гатненській</w:t>
      </w:r>
      <w:proofErr w:type="spellEnd"/>
      <w:r w:rsidRPr="00E65EFA">
        <w:rPr>
          <w:rFonts w:ascii="Times New Roman" w:eastAsia="Times New Roman" w:hAnsi="Times New Roman" w:cs="Times New Roman"/>
          <w:bCs/>
          <w:sz w:val="28"/>
          <w:szCs w:val="28"/>
          <w:lang w:val="uk-UA" w:eastAsia="en-GB"/>
        </w:rPr>
        <w:t xml:space="preserve"> ТГ</w:t>
      </w:r>
      <w:r w:rsidRPr="00E65EFA">
        <w:rPr>
          <w:rFonts w:ascii="Times New Roman" w:hAnsi="Times New Roman" w:cs="Times New Roman"/>
          <w:sz w:val="28"/>
          <w:szCs w:val="28"/>
          <w:lang w:val="uk-UA" w:eastAsia="en-GB"/>
        </w:rPr>
        <w:t xml:space="preserve"> Фастівського району Київської області та шляхів їх вирішення;</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 xml:space="preserve">надання рекомендацій органам місцевого самоврядування щодо розробки планів розвитку первинної медичної допомоги </w:t>
      </w:r>
      <w:proofErr w:type="spellStart"/>
      <w:r w:rsidRPr="00E65EFA">
        <w:rPr>
          <w:rFonts w:ascii="Times New Roman" w:eastAsia="Times New Roman" w:hAnsi="Times New Roman" w:cs="Times New Roman"/>
          <w:bCs/>
          <w:sz w:val="28"/>
          <w:szCs w:val="28"/>
          <w:lang w:val="uk-UA" w:eastAsia="en-GB"/>
        </w:rPr>
        <w:t>Гатненській</w:t>
      </w:r>
      <w:proofErr w:type="spellEnd"/>
      <w:r w:rsidRPr="00E65EFA">
        <w:rPr>
          <w:rFonts w:ascii="Times New Roman" w:eastAsia="Times New Roman" w:hAnsi="Times New Roman" w:cs="Times New Roman"/>
          <w:bCs/>
          <w:sz w:val="28"/>
          <w:szCs w:val="28"/>
          <w:lang w:val="uk-UA" w:eastAsia="en-GB"/>
        </w:rPr>
        <w:t xml:space="preserve"> територіальній громаді</w:t>
      </w:r>
      <w:r w:rsidRPr="00E65EFA">
        <w:rPr>
          <w:rFonts w:ascii="Times New Roman" w:hAnsi="Times New Roman" w:cs="Times New Roman"/>
          <w:sz w:val="28"/>
          <w:szCs w:val="28"/>
          <w:lang w:val="uk-UA" w:eastAsia="en-GB"/>
        </w:rPr>
        <w:t xml:space="preserve"> Фастівського району Київської області;</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медична практика;</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 xml:space="preserve">визначення потреби структурних підрозділів Підприємства та населення </w:t>
      </w:r>
      <w:r w:rsidRPr="00E65EFA">
        <w:rPr>
          <w:rFonts w:ascii="Times New Roman" w:hAnsi="Times New Roman" w:cs="Times New Roman"/>
          <w:sz w:val="28"/>
          <w:szCs w:val="28"/>
          <w:lang w:val="uk-UA" w:eastAsia="en-GB"/>
        </w:rPr>
        <w:br/>
        <w:t>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забезпечення підготовки, перепідготовки та підвищення кваліфікації працівників Підприємства;</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 xml:space="preserve">зберігання, перевезення, придбання, пересилання, відпуск, використання, знищення наркотичних засобів, психотропних речовин, їх аналогів та </w:t>
      </w:r>
      <w:r w:rsidRPr="00E65EFA">
        <w:rPr>
          <w:rFonts w:ascii="Times New Roman" w:hAnsi="Times New Roman" w:cs="Times New Roman"/>
          <w:sz w:val="28"/>
          <w:szCs w:val="28"/>
          <w:lang w:val="uk-UA" w:eastAsia="en-GB"/>
        </w:rPr>
        <w:lastRenderedPageBreak/>
        <w:t>прекурсорів, замісників їх аналогів, отруйних та сильнодіючих речовин (засобів) згідно з вимогами чинного законодавства України;</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залучення медичних працівників для надання первинної медико-санітарної допомоги, у тому числі залучення лікарів, що працюють як фізичні особи-підприємці за цивільно-правовими договорами;</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 xml:space="preserve">закупівля, зберігання та використання ресурсів, необхідних для надання медичних послуг, зокрема лікарських засобів (у </w:t>
      </w:r>
      <w:proofErr w:type="spellStart"/>
      <w:r w:rsidRPr="00E65EFA">
        <w:rPr>
          <w:rFonts w:ascii="Times New Roman" w:hAnsi="Times New Roman" w:cs="Times New Roman"/>
          <w:sz w:val="28"/>
          <w:szCs w:val="28"/>
          <w:lang w:val="uk-UA" w:eastAsia="en-GB"/>
        </w:rPr>
        <w:t>т.ч</w:t>
      </w:r>
      <w:proofErr w:type="spellEnd"/>
      <w:r w:rsidRPr="00E65EFA">
        <w:rPr>
          <w:rFonts w:ascii="Times New Roman" w:hAnsi="Times New Roman" w:cs="Times New Roman"/>
          <w:sz w:val="28"/>
          <w:szCs w:val="28"/>
          <w:lang w:val="uk-UA" w:eastAsia="en-GB"/>
        </w:rPr>
        <w:t>. наркотичних засобів та прекурсорів), обладнання та інвентарю;</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координація діяльності лікарів із надання первинної медичної допомоги</w:t>
      </w:r>
      <w:r w:rsidRPr="00E65EFA">
        <w:rPr>
          <w:rFonts w:ascii="Times New Roman" w:hAnsi="Times New Roman" w:cs="Times New Roman"/>
          <w:sz w:val="28"/>
          <w:szCs w:val="28"/>
          <w:lang w:val="uk-UA" w:eastAsia="en-GB"/>
        </w:rPr>
        <w:br/>
        <w:t>з іншими суб’єктами надання медичної допомоги, зокрема закладами вторинної та третинної медичної допомоги, санаторіями, а також з іншими службами, що опікуються добробутом населення, зокрема соціальною службою, та правоохоронними органами;</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надання платних послуг із медичного обслуговування населення відповідно до чинного законодавства України;</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надання елементів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моральну підтримку членів їхніх сімей;</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 xml:space="preserve">надання будь-яких послуг іншим суб’єктам господарювання, що надають первинну медичну допомогу на території </w:t>
      </w:r>
      <w:proofErr w:type="spellStart"/>
      <w:r>
        <w:rPr>
          <w:rFonts w:ascii="Times New Roman" w:eastAsia="Times New Roman" w:hAnsi="Times New Roman" w:cs="Times New Roman"/>
          <w:bCs/>
          <w:sz w:val="28"/>
          <w:szCs w:val="28"/>
          <w:lang w:val="uk-UA" w:eastAsia="en-GB"/>
        </w:rPr>
        <w:t>Гатненській</w:t>
      </w:r>
      <w:proofErr w:type="spellEnd"/>
      <w:r>
        <w:rPr>
          <w:rFonts w:ascii="Times New Roman" w:eastAsia="Times New Roman" w:hAnsi="Times New Roman" w:cs="Times New Roman"/>
          <w:bCs/>
          <w:sz w:val="28"/>
          <w:szCs w:val="28"/>
          <w:lang w:val="uk-UA" w:eastAsia="en-GB"/>
        </w:rPr>
        <w:t xml:space="preserve"> </w:t>
      </w:r>
      <w:r w:rsidRPr="00E65EFA">
        <w:rPr>
          <w:rFonts w:ascii="Times New Roman" w:eastAsia="Times New Roman" w:hAnsi="Times New Roman" w:cs="Times New Roman"/>
          <w:bCs/>
          <w:sz w:val="28"/>
          <w:szCs w:val="28"/>
          <w:lang w:val="uk-UA" w:eastAsia="en-GB"/>
        </w:rPr>
        <w:t>ТГ</w:t>
      </w:r>
      <w:r w:rsidRPr="00E65EFA">
        <w:rPr>
          <w:rFonts w:ascii="Times New Roman" w:hAnsi="Times New Roman" w:cs="Times New Roman"/>
          <w:sz w:val="28"/>
          <w:szCs w:val="28"/>
          <w:lang w:val="uk-UA" w:eastAsia="en-GB"/>
        </w:rPr>
        <w:t xml:space="preserve"> Фастівського району Київської області;</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організація та проведення з’їздів, конгресів, симпозіумів, науково-практичних конференцій, наукових форумів, круглих столів, семінарів тощо;</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інші функції, що випливають із покладених на Підприємство завдань.</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3.3. Підприємство може бути клінічною базою вищих медичних навчальних закладів усіх рівнів акредитації та закладів післядипломної освіти.</w:t>
      </w:r>
    </w:p>
    <w:p w:rsidR="00AC4C16" w:rsidRPr="00E65EFA" w:rsidRDefault="00AC4C16" w:rsidP="00AC4C16">
      <w:pPr>
        <w:shd w:val="clear" w:color="auto" w:fill="FFFFFF"/>
        <w:spacing w:before="300" w:after="150"/>
        <w:jc w:val="center"/>
        <w:outlineLvl w:val="2"/>
        <w:rPr>
          <w:rFonts w:ascii="Times New Roman" w:eastAsia="Times New Roman" w:hAnsi="Times New Roman" w:cs="Times New Roman"/>
          <w:b/>
          <w:sz w:val="28"/>
          <w:szCs w:val="28"/>
          <w:lang w:val="uk-UA" w:eastAsia="en-GB"/>
        </w:rPr>
      </w:pPr>
      <w:r w:rsidRPr="00E65EFA">
        <w:rPr>
          <w:rFonts w:ascii="Times New Roman" w:eastAsia="Times New Roman" w:hAnsi="Times New Roman" w:cs="Times New Roman"/>
          <w:b/>
          <w:sz w:val="28"/>
          <w:szCs w:val="28"/>
          <w:lang w:val="uk-UA" w:eastAsia="en-GB"/>
        </w:rPr>
        <w:t>4. ПРАВОВИЙ СТАТУС</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4.1. Підприємство є юридичною особою публічного права. Права та обов’язки юридичної особи Підприємство набуває з дня його державної реєстрації.</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4.2. Підприємство користується закріпленим за ним комунальним майном на праві оперативного управління, що є власністю Гатненської сільської ради.</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4.3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lastRenderedPageBreak/>
        <w:t>4.4. Для здійснення господарської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4.5. Підприємство має самостійний баланс, рахунки в Державному казначействі України, установах банків, круглу печатку зі своїм найменуванням, штампи, а також бланки з власними реквізитами.</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4.6. Підприємство має право укладати угоди (договори),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4.7. Підприємство самостійно визначає свою організаційну структуру, встановлює чисельність працівників і затверджує штатний розпис (за погодженням з Засновником).</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 xml:space="preserve">4.8. Підприємство надає медичні послуги на підставі </w:t>
      </w:r>
      <w:r w:rsidR="00324650">
        <w:rPr>
          <w:rFonts w:ascii="Times New Roman" w:hAnsi="Times New Roman" w:cs="Times New Roman"/>
          <w:sz w:val="28"/>
          <w:szCs w:val="28"/>
          <w:lang w:val="uk-UA" w:eastAsia="en-GB"/>
        </w:rPr>
        <w:t>ліцензії на господарську діяльні</w:t>
      </w:r>
      <w:r w:rsidRPr="00E65EFA">
        <w:rPr>
          <w:rFonts w:ascii="Times New Roman" w:hAnsi="Times New Roman" w:cs="Times New Roman"/>
          <w:sz w:val="28"/>
          <w:szCs w:val="28"/>
          <w:lang w:val="uk-UA" w:eastAsia="en-GB"/>
        </w:rPr>
        <w:t xml:space="preserve">сть з медичної практики </w:t>
      </w:r>
      <w:r w:rsidR="00324650" w:rsidRPr="00324650">
        <w:rPr>
          <w:rStyle w:val="af"/>
          <w:rFonts w:ascii="Times New Roman" w:hAnsi="Times New Roman" w:cs="Times New Roman"/>
        </w:rPr>
        <w:t>(</w:t>
      </w:r>
      <w:r w:rsidRPr="00E65EFA">
        <w:rPr>
          <w:rFonts w:ascii="Times New Roman" w:hAnsi="Times New Roman" w:cs="Times New Roman"/>
          <w:sz w:val="28"/>
          <w:szCs w:val="28"/>
          <w:lang w:val="uk-UA" w:eastAsia="en-GB"/>
        </w:rPr>
        <w:t>далі - медична практика). Підприємство має право здійснювати лише ті види медичної практики, які дозволені органом ліцензування при видачі ліцензії.</w:t>
      </w:r>
    </w:p>
    <w:p w:rsidR="00AC4C16" w:rsidRPr="00E65EFA" w:rsidRDefault="00AC4C16" w:rsidP="00AC4C16">
      <w:pPr>
        <w:shd w:val="clear" w:color="auto" w:fill="FFFFFF"/>
        <w:spacing w:before="300" w:after="150"/>
        <w:jc w:val="center"/>
        <w:outlineLvl w:val="2"/>
        <w:rPr>
          <w:rFonts w:ascii="Times New Roman" w:eastAsia="Times New Roman" w:hAnsi="Times New Roman" w:cs="Times New Roman"/>
          <w:b/>
          <w:sz w:val="28"/>
          <w:szCs w:val="28"/>
          <w:lang w:val="uk-UA" w:eastAsia="en-GB"/>
        </w:rPr>
      </w:pPr>
      <w:r w:rsidRPr="00E65EFA">
        <w:rPr>
          <w:rFonts w:ascii="Times New Roman" w:eastAsia="Times New Roman" w:hAnsi="Times New Roman" w:cs="Times New Roman"/>
          <w:b/>
          <w:sz w:val="28"/>
          <w:szCs w:val="28"/>
          <w:lang w:val="uk-UA" w:eastAsia="en-GB"/>
        </w:rPr>
        <w:t>5. СТАТУТНИЙ КАПІТАЛ. МАЙНО ТА ФІНАНСУВАННЯ</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5.1. Майно Підприємства є комунальною власністю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в самостійному балансі Підприємства.</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5.2. Підприємство не має права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5.3. Джерелами формування майна та коштів Підприємства є:</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5.3.1. Комунальне майно, передане Підприємству відповідно до рішення про його створення.</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5.3.2. Кошти місцевого бюджету (бюджетні кошти).</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5.3.3. Власні надходження Підприємства: кошти від здавання в оренду (зі згоди Засновника) майна, закріпленого на праві оперативного управління; кошти та інше майно, одержані від надання послуг (робіт).</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5.3.4. Цільові кошти.</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lastRenderedPageBreak/>
        <w:t>5.3.5.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 xml:space="preserve">5.3.6. Кредити банків. </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5.3.7. Майно, придбане в інших юридичних або фізичних осіб.</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5.3.8.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5.3.9. Майно та кошти, отримані з інших джерел, не заборонених чинним законодавством України.</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5.3.10. Інші джерела, не заборонені законодавством.</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Вилучення майна Підприємства може мати місце лише у випадках, передбачених чинним законодавством України.</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 xml:space="preserve">5.4. Статутний капітал Підприємства становить: </w:t>
      </w:r>
      <w:r w:rsidR="00D57282">
        <w:rPr>
          <w:rFonts w:ascii="Times New Roman" w:hAnsi="Times New Roman" w:cs="Times New Roman"/>
          <w:sz w:val="28"/>
          <w:szCs w:val="28"/>
          <w:lang w:val="uk-UA" w:eastAsia="en-GB"/>
        </w:rPr>
        <w:t>1 1</w:t>
      </w:r>
      <w:r w:rsidRPr="00E65EFA">
        <w:rPr>
          <w:rFonts w:ascii="Times New Roman" w:hAnsi="Times New Roman" w:cs="Times New Roman"/>
          <w:sz w:val="28"/>
          <w:szCs w:val="28"/>
          <w:lang w:val="uk-UA" w:eastAsia="en-GB"/>
        </w:rPr>
        <w:t>00</w:t>
      </w:r>
      <w:r w:rsidR="007A7B09">
        <w:rPr>
          <w:rFonts w:ascii="Times New Roman" w:hAnsi="Times New Roman" w:cs="Times New Roman"/>
          <w:sz w:val="28"/>
          <w:szCs w:val="28"/>
          <w:lang w:val="uk-UA" w:eastAsia="en-GB"/>
        </w:rPr>
        <w:t> </w:t>
      </w:r>
      <w:r w:rsidRPr="00E65EFA">
        <w:rPr>
          <w:rFonts w:ascii="Times New Roman" w:hAnsi="Times New Roman" w:cs="Times New Roman"/>
          <w:sz w:val="28"/>
          <w:szCs w:val="28"/>
          <w:lang w:val="uk-UA" w:eastAsia="en-GB"/>
        </w:rPr>
        <w:t>000</w:t>
      </w:r>
      <w:r w:rsidR="007A7B09">
        <w:rPr>
          <w:rFonts w:ascii="Times New Roman" w:hAnsi="Times New Roman" w:cs="Times New Roman"/>
          <w:sz w:val="28"/>
          <w:szCs w:val="28"/>
          <w:lang w:val="uk-UA" w:eastAsia="en-GB"/>
        </w:rPr>
        <w:t>,00</w:t>
      </w:r>
      <w:r w:rsidRPr="00E65EFA">
        <w:rPr>
          <w:rFonts w:ascii="Times New Roman" w:hAnsi="Times New Roman" w:cs="Times New Roman"/>
          <w:sz w:val="28"/>
          <w:szCs w:val="28"/>
          <w:lang w:val="uk-UA" w:eastAsia="en-GB"/>
        </w:rPr>
        <w:t xml:space="preserve"> (</w:t>
      </w:r>
      <w:r w:rsidR="00171B43">
        <w:rPr>
          <w:rFonts w:ascii="Times New Roman" w:hAnsi="Times New Roman" w:cs="Times New Roman"/>
          <w:sz w:val="28"/>
          <w:szCs w:val="28"/>
          <w:lang w:val="uk-UA" w:eastAsia="en-GB"/>
        </w:rPr>
        <w:t>один мільйон</w:t>
      </w:r>
      <w:r w:rsidR="00D57282">
        <w:rPr>
          <w:rFonts w:ascii="Times New Roman" w:hAnsi="Times New Roman" w:cs="Times New Roman"/>
          <w:sz w:val="28"/>
          <w:szCs w:val="28"/>
          <w:lang w:val="uk-UA" w:eastAsia="en-GB"/>
        </w:rPr>
        <w:t xml:space="preserve"> сто тисяч</w:t>
      </w:r>
      <w:r w:rsidRPr="00E65EFA">
        <w:rPr>
          <w:rFonts w:ascii="Times New Roman" w:hAnsi="Times New Roman" w:cs="Times New Roman"/>
          <w:sz w:val="28"/>
          <w:szCs w:val="28"/>
          <w:lang w:val="uk-UA" w:eastAsia="en-GB"/>
        </w:rPr>
        <w:t>) гривень 00</w:t>
      </w:r>
      <w:r>
        <w:rPr>
          <w:rFonts w:ascii="Times New Roman" w:hAnsi="Times New Roman" w:cs="Times New Roman"/>
          <w:sz w:val="28"/>
          <w:szCs w:val="28"/>
          <w:lang w:val="uk-UA" w:eastAsia="en-GB"/>
        </w:rPr>
        <w:t xml:space="preserve"> (нуль)</w:t>
      </w:r>
      <w:r w:rsidRPr="00E65EFA">
        <w:rPr>
          <w:rFonts w:ascii="Times New Roman" w:hAnsi="Times New Roman" w:cs="Times New Roman"/>
          <w:sz w:val="28"/>
          <w:szCs w:val="28"/>
          <w:lang w:val="uk-UA" w:eastAsia="en-GB"/>
        </w:rPr>
        <w:t xml:space="preserve"> копійок.</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5.5. Підприємство може одержувати кредити для виконання статутних завдань під гарантію Засновника та за згодою Засновника.</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5.6. Підприємство має право надавати в оренду майно, закріплене за ним на праві оперативного управління, юридичним та фізичним особам відповідно до чинного законодавства України та локальних нормативних актів органів місцевого самоврядування, за погодженням із Засновником.</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5.7. Власні надходження Підприємства використовуються виключно для забезпечення реалізації мети діяльності та утримання підприємства.</w:t>
      </w:r>
    </w:p>
    <w:p w:rsidR="00AC4C16" w:rsidRPr="00E65EFA" w:rsidRDefault="00AC4C16" w:rsidP="00AC4C16">
      <w:pPr>
        <w:shd w:val="clear" w:color="auto" w:fill="FFFFFF"/>
        <w:spacing w:before="300" w:after="150"/>
        <w:jc w:val="center"/>
        <w:outlineLvl w:val="2"/>
        <w:rPr>
          <w:rFonts w:ascii="Times New Roman" w:eastAsia="Times New Roman" w:hAnsi="Times New Roman" w:cs="Times New Roman"/>
          <w:b/>
          <w:sz w:val="28"/>
          <w:szCs w:val="28"/>
          <w:lang w:val="uk-UA" w:eastAsia="en-GB"/>
        </w:rPr>
      </w:pPr>
      <w:r w:rsidRPr="00E65EFA">
        <w:rPr>
          <w:rFonts w:ascii="Times New Roman" w:eastAsia="Times New Roman" w:hAnsi="Times New Roman" w:cs="Times New Roman"/>
          <w:b/>
          <w:sz w:val="28"/>
          <w:szCs w:val="28"/>
          <w:lang w:val="uk-UA" w:eastAsia="en-GB"/>
        </w:rPr>
        <w:t>6. ПРАВА ТА ОБОВ’ЯЗКИ</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6.1.</w:t>
      </w:r>
      <w:r w:rsidRPr="00E65EFA">
        <w:rPr>
          <w:lang w:val="uk-UA"/>
        </w:rPr>
        <w:t></w:t>
      </w:r>
      <w:r w:rsidRPr="00E65EFA">
        <w:rPr>
          <w:rFonts w:ascii="Times New Roman" w:hAnsi="Times New Roman" w:cs="Times New Roman"/>
          <w:sz w:val="28"/>
          <w:szCs w:val="28"/>
          <w:lang w:val="uk-UA" w:eastAsia="en-GB"/>
        </w:rPr>
        <w:t>Відповідно до чинного законодавства та в межах повноважень, визначених Статутом, Підприємство має право:</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6.1.1. Звертатися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6.1.2. Самостійно планувати, організовувати і здійснювати свою статутну діяльність, визначати основні напрями свого розвитку відповідно до своїх завдань і мети, у тому числі спрямовувати отримані від господарської діяльності кошти на утримання Підприємства та його матеріально-технічне забезпечення.</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lastRenderedPageBreak/>
        <w:t>6.1.3.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Співпрацювати з іноземними організаціями відповідно до законодавства.</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6.1.4. Самостійно визначати напрями використання грошових коштів у порядку, визначеному чинним законодавством України, враховуючи норми Статуту, зокрема самостійно здійснювати розрахунки за своїми зобов’язаннями перед бюджетами всіх рівнів та державними цільовими фондами, установами та організаціями незалежно від форм власності.</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6.1.5. Здійснювати власне будівництво, реконструкцію, капітальний та поточний ремонт основних фондів.</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6.1.6. Залучати підприємства, установи та організації для реалізації своїх статутних завдань.</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6.1.7. Співпрацювати з іншими закладами охорони здоров’я, науковими установами та фізичними особами-підприємцями.</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6.1.8. Надавати консультативну допомогу з питань, що належать до його компетенції, спеціалістам інших закладів охорони здоров’я за їхнім запитом.</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6.1.9 Надавати платні медичні послуги, передбачені чинним законодавством.</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6.1.10 Одержувати благодійні пожертви, внески тощо.</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6.1.11 Створювати структурні підрозділи Підприємства відповідно до чинного законодавства України.</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6.1.12. Акумулювати власні надходження та витрачати їх з метою забезпечення діяльності Підприємства відповідно до чинного законодавства України та цього Статуту.</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6.1.13 Здійснювати інші права, що не суперечать чинному законодавству.</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6.2. Відповідно до чинного законодавства та в межах повноважень, визначених Статутом, Підприємство зобов'язане:</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6.2.1. Створювати належні умови для високопродуктивної праці, забезпечувати дотримання законодавства про працю, правил та норм охорони праці, техніки безпеки, соціального страхування.</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6.2.2. Самостійно здійснювати оперативний, бухгалтерський облік, вести статистичну, бухгалтерську та медичну звітність і подавати її органам, уповноваженим здійснювати контроль за відповідними напрямами діяльності Підприємства у визначеному законодавством порядку.</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6.2.3. 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lastRenderedPageBreak/>
        <w:t xml:space="preserve">6.2.4 Планувати свою діяльність з метою реалізації єдиної комплексної політики в галузі охорони здоров’я (зі свого напряму) в </w:t>
      </w:r>
      <w:proofErr w:type="spellStart"/>
      <w:r w:rsidRPr="00E65EFA">
        <w:rPr>
          <w:rFonts w:ascii="Times New Roman" w:eastAsia="Times New Roman" w:hAnsi="Times New Roman" w:cs="Times New Roman"/>
          <w:bCs/>
          <w:sz w:val="28"/>
          <w:szCs w:val="28"/>
          <w:lang w:val="uk-UA" w:eastAsia="en-GB"/>
        </w:rPr>
        <w:t>Гатненській</w:t>
      </w:r>
      <w:proofErr w:type="spellEnd"/>
      <w:r w:rsidRPr="00E65EFA">
        <w:rPr>
          <w:rFonts w:ascii="Times New Roman" w:eastAsia="Times New Roman" w:hAnsi="Times New Roman" w:cs="Times New Roman"/>
          <w:bCs/>
          <w:sz w:val="28"/>
          <w:szCs w:val="28"/>
          <w:lang w:val="uk-UA" w:eastAsia="en-GB"/>
        </w:rPr>
        <w:t xml:space="preserve"> територіальній громаді</w:t>
      </w:r>
      <w:r w:rsidRPr="00E65EFA">
        <w:rPr>
          <w:rFonts w:ascii="Times New Roman" w:hAnsi="Times New Roman" w:cs="Times New Roman"/>
          <w:sz w:val="28"/>
          <w:szCs w:val="28"/>
          <w:lang w:val="uk-UA" w:eastAsia="en-GB"/>
        </w:rPr>
        <w:t xml:space="preserve"> Фастівського району Київської області.</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6.2.5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6.2.6. Розробляти та реалізовувати кадрову політику, контролювати підвищення кваліфікації працівників.</w:t>
      </w:r>
    </w:p>
    <w:p w:rsidR="00AC4C16" w:rsidRPr="00E65EFA" w:rsidRDefault="00AC4C16" w:rsidP="00AC4C16">
      <w:pPr>
        <w:shd w:val="clear" w:color="auto" w:fill="FFFFFF"/>
        <w:spacing w:before="300" w:after="150"/>
        <w:jc w:val="center"/>
        <w:outlineLvl w:val="2"/>
        <w:rPr>
          <w:rFonts w:ascii="Times New Roman" w:eastAsia="Times New Roman" w:hAnsi="Times New Roman" w:cs="Times New Roman"/>
          <w:b/>
          <w:sz w:val="28"/>
          <w:szCs w:val="28"/>
          <w:lang w:val="uk-UA" w:eastAsia="en-GB"/>
        </w:rPr>
      </w:pPr>
      <w:r w:rsidRPr="00E65EFA">
        <w:rPr>
          <w:rFonts w:ascii="Times New Roman" w:eastAsia="Times New Roman" w:hAnsi="Times New Roman" w:cs="Times New Roman"/>
          <w:b/>
          <w:sz w:val="28"/>
          <w:szCs w:val="28"/>
          <w:lang w:val="uk-UA" w:eastAsia="en-GB"/>
        </w:rPr>
        <w:t>7. УПРАВЛІННЯ ПІДПРИЄМСТВОМ</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7.1. Управління Підприємством здійснює Гатненська сільська рада (Засновник).</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 xml:space="preserve">7.2. Поточне керівництво (оперативне управління) Підприємством здійснює керівник Підприємства — Директор, який призначається на посаду </w:t>
      </w:r>
      <w:proofErr w:type="spellStart"/>
      <w:r w:rsidRPr="00E65EFA">
        <w:rPr>
          <w:rFonts w:ascii="Times New Roman" w:hAnsi="Times New Roman" w:cs="Times New Roman"/>
          <w:sz w:val="28"/>
          <w:szCs w:val="28"/>
          <w:lang w:val="uk-UA" w:eastAsia="en-GB"/>
        </w:rPr>
        <w:t>Гатненським</w:t>
      </w:r>
      <w:proofErr w:type="spellEnd"/>
      <w:r w:rsidRPr="00E65EFA">
        <w:rPr>
          <w:rFonts w:ascii="Times New Roman" w:hAnsi="Times New Roman" w:cs="Times New Roman"/>
          <w:sz w:val="28"/>
          <w:szCs w:val="28"/>
          <w:lang w:val="uk-UA" w:eastAsia="en-GB"/>
        </w:rPr>
        <w:t xml:space="preserve"> сільським головою шляхом укладання з ним контракту за результатами конкурсу відповідно до порядку, визначеного чинним законодавством і відповідним рішенням Гатненської сільської ради, та який відповідає кваліфікаційним вимогам МОЗ. Строк найму, права, обов’язки і відповідальність Директора, умови його матеріального забезпечення, інші умови найму визначаються контрактом. Гатненська сільська рада може розширювати кваліфікаційні вимоги до керівника при проведені конкурсу на заміщення посади.</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Наглядова рада Підприємства (у разі її утворення) контролює та спрямовує діяльність керівника Підприємства. Порядок утворення Наглядової ради, організація діяльності та ліквідації Наглядової ради та її комітетів, порядок призначення членів Наглядової ради затверджуються рішенням Засновника. Засновник формує та самостійно затверджує Положення про Наглядову раду на підприємстві.</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 xml:space="preserve">Рішення про проведення конкурсу на посаду директора Підприємства приймається </w:t>
      </w:r>
      <w:proofErr w:type="spellStart"/>
      <w:r w:rsidRPr="00E65EFA">
        <w:rPr>
          <w:rFonts w:ascii="Times New Roman" w:hAnsi="Times New Roman" w:cs="Times New Roman"/>
          <w:sz w:val="28"/>
          <w:szCs w:val="28"/>
          <w:lang w:val="uk-UA" w:eastAsia="en-GB"/>
        </w:rPr>
        <w:t>Гатненським</w:t>
      </w:r>
      <w:proofErr w:type="spellEnd"/>
      <w:r w:rsidRPr="00E65EFA">
        <w:rPr>
          <w:rFonts w:ascii="Times New Roman" w:hAnsi="Times New Roman" w:cs="Times New Roman"/>
          <w:sz w:val="28"/>
          <w:szCs w:val="28"/>
          <w:lang w:val="uk-UA" w:eastAsia="en-GB"/>
        </w:rPr>
        <w:t xml:space="preserve"> сільським головою з зазначенням кваліфікованих вимог до кандидатів, строків проведення такого конкурсу та формування кількісного та персонального складу конкурсної комісії.</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7.3. Засновник:</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7.3.1. Визначає головні напрями діяльності Підприємства, затверджує плани діяльності та звіти про їх виконання.</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7.3.2. Затверджує статут Підприємства та зміни до нього.</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7.3.3. Затверджує фінансовий план Підприємства та контролює його виконання.</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7.3.4. Укладає і розриває контракт із Директором Підприємства та здійснює контроль за його виконанням.</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lastRenderedPageBreak/>
        <w:t>7.3.5. Погоджує Підприємству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7.3.6. Здійснює контроль за ефективністю використання майна, що є власністю Гатненської територіальної громади та закріплене за Підприємством на праві оперативного управління.</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7.3.7. Ухвалює рішення про реорганізацію та ліквідацію Підприємства, призначає ліквідаційну комісію, комісію з припинення, затверджує ліквідаційний баланс.</w:t>
      </w:r>
    </w:p>
    <w:p w:rsidR="00AC4C16" w:rsidRPr="00E65EFA" w:rsidRDefault="00AC4C16" w:rsidP="00AC4C16">
      <w:pPr>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 xml:space="preserve">7.4. Державний орган в сфері охорони </w:t>
      </w:r>
      <w:proofErr w:type="spellStart"/>
      <w:r w:rsidRPr="00E65EFA">
        <w:rPr>
          <w:rFonts w:ascii="Times New Roman" w:hAnsi="Times New Roman" w:cs="Times New Roman"/>
          <w:sz w:val="28"/>
          <w:szCs w:val="28"/>
          <w:lang w:val="uk-UA" w:eastAsia="en-GB"/>
        </w:rPr>
        <w:t>здоров</w:t>
      </w:r>
      <w:proofErr w:type="spellEnd"/>
      <w:r w:rsidRPr="00E65EFA">
        <w:rPr>
          <w:rFonts w:ascii="Times New Roman" w:hAnsi="Times New Roman" w:cs="Times New Roman"/>
          <w:sz w:val="28"/>
          <w:szCs w:val="28"/>
          <w:lang w:val="uk-UA" w:eastAsia="en-GB"/>
        </w:rPr>
        <w:sym w:font="Symbol" w:char="F0A2"/>
      </w:r>
      <w:r w:rsidRPr="00E65EFA">
        <w:rPr>
          <w:rFonts w:ascii="Times New Roman" w:hAnsi="Times New Roman" w:cs="Times New Roman"/>
          <w:sz w:val="28"/>
          <w:szCs w:val="28"/>
          <w:lang w:val="uk-UA" w:eastAsia="en-GB"/>
        </w:rPr>
        <w:t xml:space="preserve">я, уповноважений </w:t>
      </w:r>
      <w:r w:rsidRPr="00E65EFA">
        <w:rPr>
          <w:rFonts w:ascii="Times New Roman" w:eastAsia="Times New Roman" w:hAnsi="Times New Roman" w:cs="Times New Roman"/>
          <w:sz w:val="28"/>
          <w:szCs w:val="28"/>
          <w:shd w:val="clear" w:color="auto" w:fill="FFFFFF"/>
          <w:lang w:val="uk-UA"/>
        </w:rPr>
        <w:t>на виконання Закону України “Про державні фінансові гарантії медичного обслуговування населення”</w:t>
      </w:r>
      <w:r w:rsidRPr="00E65EFA">
        <w:rPr>
          <w:rFonts w:ascii="Times New Roman" w:eastAsia="Times New Roman" w:hAnsi="Times New Roman" w:cs="Times New Roman"/>
          <w:sz w:val="28"/>
          <w:szCs w:val="28"/>
          <w:lang w:val="uk-UA" w:eastAsia="en-GB"/>
        </w:rPr>
        <w:t xml:space="preserve"> </w:t>
      </w:r>
      <w:r w:rsidRPr="00E65EFA">
        <w:rPr>
          <w:rFonts w:ascii="Times New Roman" w:hAnsi="Times New Roman" w:cs="Times New Roman"/>
          <w:sz w:val="28"/>
          <w:szCs w:val="28"/>
          <w:lang w:val="uk-UA" w:eastAsia="en-GB"/>
        </w:rPr>
        <w:t xml:space="preserve">вищим виконавчим органом в сфері охорони </w:t>
      </w:r>
      <w:proofErr w:type="spellStart"/>
      <w:r w:rsidRPr="00E65EFA">
        <w:rPr>
          <w:rFonts w:ascii="Times New Roman" w:hAnsi="Times New Roman" w:cs="Times New Roman"/>
          <w:sz w:val="28"/>
          <w:szCs w:val="28"/>
          <w:lang w:val="uk-UA" w:eastAsia="en-GB"/>
        </w:rPr>
        <w:t>здоров</w:t>
      </w:r>
      <w:proofErr w:type="spellEnd"/>
      <w:r w:rsidRPr="00E65EFA">
        <w:rPr>
          <w:rFonts w:ascii="Times New Roman" w:hAnsi="Times New Roman" w:cs="Times New Roman"/>
          <w:sz w:val="28"/>
          <w:szCs w:val="28"/>
          <w:lang w:val="uk-UA" w:eastAsia="en-GB"/>
        </w:rPr>
        <w:sym w:font="Symbol" w:char="F0A2"/>
      </w:r>
      <w:r w:rsidRPr="00E65EFA">
        <w:rPr>
          <w:rFonts w:ascii="Times New Roman" w:hAnsi="Times New Roman" w:cs="Times New Roman"/>
          <w:sz w:val="28"/>
          <w:szCs w:val="28"/>
          <w:lang w:val="uk-UA" w:eastAsia="en-GB"/>
        </w:rPr>
        <w:t>я, може укладати з Підприємством договори про надання медичного обслуговування населення.</w:t>
      </w:r>
    </w:p>
    <w:p w:rsidR="00AC4C16" w:rsidRPr="00E65EFA" w:rsidRDefault="00AC4C16" w:rsidP="00AC4C16">
      <w:pPr>
        <w:jc w:val="both"/>
        <w:rPr>
          <w:rFonts w:ascii="Times New Roman" w:eastAsia="Times New Roman" w:hAnsi="Times New Roman" w:cs="Times New Roman"/>
          <w:sz w:val="28"/>
          <w:szCs w:val="28"/>
          <w:lang w:val="uk-UA" w:eastAsia="en-GB"/>
        </w:rPr>
      </w:pP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7.5. Директор Підприємства:</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7.5.1. Діє без довіреності від імені Підприємства, представляє його інтереси в органах державної влади та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7.5.2. Самостійно вирішує питання діяльності Підприємства, за винятком тих, що віднесені законодавством та цим Статутом до компетенції Засновника.</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7.5.3. Організовує роботу Підприємства щодо надання населенню медичної допомоги згідно з вимогами нормативно-правових актів.</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7.5.4. 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спільної власності територіальних громад і доходу згідно з вимогами законодавства, цього Статуту та укладених Підприємством договорів.</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7.5.5.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7.5.6. У межах своєї компетенції видає накази та інші акти, дає вказівки, обов’язкові для всіх підрозділів та працівників Підприємства.</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lastRenderedPageBreak/>
        <w:t>7.5.7. Забезпечує контроль за веденням та зберіганням медичної, статистичної, бухгалтерської, податкової та іншої документації.</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7.5.8. У строки і в порядку, встановлені законодавством, повідомляє відповідні органи про будь-які зміни в даних про Підприємство, внесення яких є обов’язковим до Єдиного державного реєстру юридичних осіб, фізичних осіб -підприємців та громадських формувань.</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7.5.9. Подає в установленому порядку Засновнику квартальну, річну, фінансову та іншу звітність Підприємства, зокрема щорічно до 01 березня надає Засновнику річну бухгалтерську та статистичну звітність, інформацію про рух основних засобів, за запитом Засновника надає звіт про оренду майна, а також інформацію про наявність вільних площ, придатних для надання в оренду.</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7.5.10. Ухвалює рішення про прийняття на роботу, звільнення з роботи працівників Підприємства, а також інші, передбачені законодавством про працю рішення у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7.5.11. Забезпечує проведення колективних переговорів, укладення колективного договору в порядку, визначеному законодавством України.</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7.5.12. Призначає на посаду та звільняє з посади своїх заступників, медичного директора і головного бухгалтера Підприємства. Призначає на посади та звільняє керівників структурних підрозділів, інших працівників.</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7.5.13.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7.5.14. Вживає заходів для своєчасної та в повному обсязі виплати заробітної плати, а також передбачених законодавством податків, зборів та інших обов’язкових платежів.</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7.5.15. Несе відповідальність за збитки, завдані Підприємству зі своєї вини в порядку, визначеному законодавством.</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7.5.16. Затверджує положення про структурні підрозділи Підприємства, інші положення та порядки, що мають системний характер, зокрема:</w:t>
      </w:r>
    </w:p>
    <w:p w:rsidR="00AC4C16" w:rsidRPr="00E65EFA" w:rsidRDefault="00AC4C16" w:rsidP="00AC4C16">
      <w:pPr>
        <w:numPr>
          <w:ilvl w:val="0"/>
          <w:numId w:val="1"/>
        </w:numPr>
        <w:shd w:val="clear" w:color="auto" w:fill="FFFFFF"/>
        <w:spacing w:before="100" w:beforeAutospacing="1" w:after="100" w:afterAutospacing="1"/>
        <w:jc w:val="both"/>
        <w:rPr>
          <w:rFonts w:ascii="Times New Roman" w:eastAsia="Times New Roman" w:hAnsi="Times New Roman" w:cs="Times New Roman"/>
          <w:sz w:val="28"/>
          <w:szCs w:val="28"/>
          <w:lang w:val="uk-UA" w:eastAsia="en-GB"/>
        </w:rPr>
      </w:pPr>
      <w:r w:rsidRPr="00E65EFA">
        <w:rPr>
          <w:rFonts w:ascii="Times New Roman" w:eastAsia="Times New Roman" w:hAnsi="Times New Roman" w:cs="Times New Roman"/>
          <w:sz w:val="28"/>
          <w:szCs w:val="28"/>
          <w:lang w:val="uk-UA" w:eastAsia="en-GB"/>
        </w:rPr>
        <w:t>положення про преміювання працівників за підсумками роботи Підприємства;</w:t>
      </w:r>
    </w:p>
    <w:p w:rsidR="00AC4C16" w:rsidRPr="00E65EFA" w:rsidRDefault="00AC4C16" w:rsidP="00AC4C16">
      <w:pPr>
        <w:numPr>
          <w:ilvl w:val="0"/>
          <w:numId w:val="1"/>
        </w:numPr>
        <w:shd w:val="clear" w:color="auto" w:fill="FFFFFF"/>
        <w:spacing w:before="100" w:beforeAutospacing="1" w:after="100" w:afterAutospacing="1"/>
        <w:jc w:val="both"/>
        <w:rPr>
          <w:rFonts w:ascii="Times New Roman" w:eastAsia="Times New Roman" w:hAnsi="Times New Roman" w:cs="Times New Roman"/>
          <w:sz w:val="28"/>
          <w:szCs w:val="28"/>
          <w:lang w:val="uk-UA" w:eastAsia="en-GB"/>
        </w:rPr>
      </w:pPr>
      <w:r w:rsidRPr="00E65EFA">
        <w:rPr>
          <w:rFonts w:ascii="Times New Roman" w:eastAsia="Times New Roman" w:hAnsi="Times New Roman" w:cs="Times New Roman"/>
          <w:sz w:val="28"/>
          <w:szCs w:val="28"/>
          <w:lang w:val="uk-UA" w:eastAsia="en-GB"/>
        </w:rPr>
        <w:t>порядок надходження і використання коштів, отриманих як благодійні внески, гранти та дарунки;</w:t>
      </w:r>
    </w:p>
    <w:p w:rsidR="00AC4C16" w:rsidRPr="00E65EFA" w:rsidRDefault="00AC4C16" w:rsidP="00AC4C16">
      <w:pPr>
        <w:numPr>
          <w:ilvl w:val="0"/>
          <w:numId w:val="1"/>
        </w:numPr>
        <w:shd w:val="clear" w:color="auto" w:fill="FFFFFF"/>
        <w:spacing w:before="100" w:beforeAutospacing="1" w:after="100" w:afterAutospacing="1"/>
        <w:jc w:val="both"/>
        <w:rPr>
          <w:rFonts w:ascii="Times New Roman" w:eastAsia="Times New Roman" w:hAnsi="Times New Roman" w:cs="Times New Roman"/>
          <w:sz w:val="28"/>
          <w:szCs w:val="28"/>
          <w:lang w:val="uk-UA" w:eastAsia="en-GB"/>
        </w:rPr>
      </w:pPr>
      <w:r w:rsidRPr="00E65EFA">
        <w:rPr>
          <w:rFonts w:ascii="Times New Roman" w:eastAsia="Times New Roman" w:hAnsi="Times New Roman" w:cs="Times New Roman"/>
          <w:sz w:val="28"/>
          <w:szCs w:val="28"/>
          <w:lang w:val="uk-UA" w:eastAsia="en-GB"/>
        </w:rPr>
        <w:t>порядок приймання, зберігання, відпуску та обліку лікарських засобів та медичних виробів.</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lastRenderedPageBreak/>
        <w:t>7.5.17. За погодженням із Засновником та відповідно до вимог законодавства має право укладати договори оренди майна.</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7.5.18. Надання в оренду нерухомого майна, відбувається за рішенням Директора Підприємства з попереднім погодження із Засновником у порядку, визначеному законодавством та актами органів місцевого самоврядування.</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7.5.19. Вирішує інші питання, що належать до компетенції Директора Підприємства згідно із законодавством, цим Статутом, контрактом між Засновником і Директором Підприємства.</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7.6. Директор Підприємства та головний бухгалтер несуть персональну відповідальність за додержання порядку ведення і достовірність бухгалтерського обліку та статистичної звітності у встановленому законодавством порядку.</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7.7. Строк найму, права, обов’язки і відповідальність Директора, умови його матеріального забезпечення і організації праці, умови звільнення його з посади, інші умови найму визначаються у Контракті.</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 xml:space="preserve">7.8 До призначення Директора або у разі його відсутності з певних причин, що унеможливлюють тимчасове заміщення виконання його повноважень іншим працівником Підприємства (дострокове розірвання контракту, звільнення, смерть), обов’язки Директора виконує особа, призначена розпорядженням </w:t>
      </w:r>
      <w:proofErr w:type="spellStart"/>
      <w:r w:rsidRPr="00E65EFA">
        <w:rPr>
          <w:rFonts w:ascii="Times New Roman" w:hAnsi="Times New Roman" w:cs="Times New Roman"/>
          <w:sz w:val="28"/>
          <w:szCs w:val="28"/>
          <w:lang w:val="uk-UA" w:eastAsia="en-GB"/>
        </w:rPr>
        <w:t>Гатненського</w:t>
      </w:r>
      <w:proofErr w:type="spellEnd"/>
      <w:r w:rsidRPr="00E65EFA">
        <w:rPr>
          <w:rFonts w:ascii="Times New Roman" w:hAnsi="Times New Roman" w:cs="Times New Roman"/>
          <w:sz w:val="28"/>
          <w:szCs w:val="28"/>
          <w:lang w:val="uk-UA" w:eastAsia="en-GB"/>
        </w:rPr>
        <w:t xml:space="preserve"> сільського голови</w:t>
      </w:r>
    </w:p>
    <w:p w:rsidR="00AC4C16" w:rsidRPr="00E65EFA" w:rsidRDefault="00AC4C16" w:rsidP="00AC4C16">
      <w:pPr>
        <w:shd w:val="clear" w:color="auto" w:fill="FFFFFF"/>
        <w:spacing w:before="300" w:after="150"/>
        <w:jc w:val="center"/>
        <w:outlineLvl w:val="2"/>
        <w:rPr>
          <w:rFonts w:ascii="Times New Roman" w:eastAsia="Times New Roman" w:hAnsi="Times New Roman" w:cs="Times New Roman"/>
          <w:b/>
          <w:sz w:val="28"/>
          <w:szCs w:val="28"/>
          <w:lang w:val="uk-UA" w:eastAsia="en-GB"/>
        </w:rPr>
      </w:pPr>
      <w:r w:rsidRPr="00E65EFA">
        <w:rPr>
          <w:rFonts w:ascii="Times New Roman" w:eastAsia="Times New Roman" w:hAnsi="Times New Roman" w:cs="Times New Roman"/>
          <w:b/>
          <w:sz w:val="28"/>
          <w:szCs w:val="28"/>
          <w:lang w:val="uk-UA" w:eastAsia="en-GB"/>
        </w:rPr>
        <w:t>8. ОРГАНІЗАЦІЙНА СТРУКТУРА ПІДПРИЄМСТВА</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8.1. Структура Підприємства включає, зокрема, але не виключно:</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8.1.1. Адміністративно-управлінський відділ.</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8.1.2. Допоміжні підрозділи, у тому числі господарчі.</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8.1.3. Лікувально-профілактичні підрозділи (амбулаторії, які можуть включати фельдшерсько-акушерські пункти, фельдшерські пункти, медичні пункти).</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8.2. Структура Підприємства, порядок внутрішньої організації та сфери діяльності структурних підрозділів Підприємства затверджуються Директором Підприємства за погодженням із Засновником..</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8.3. Функціональні обов’язки та посадові інструкції працівників Підприємства затверджуються його Директором.</w:t>
      </w:r>
    </w:p>
    <w:p w:rsidR="00AC4C16"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8.4. Штатну чисельність Підприємства Директор визначає з урахуванням необхідності створення відповідних умов для забезпечення належної доступності та якості медичної допомоги.</w:t>
      </w:r>
    </w:p>
    <w:p w:rsidR="00A37906" w:rsidRDefault="00A37906" w:rsidP="00AC4C16">
      <w:pPr>
        <w:shd w:val="clear" w:color="auto" w:fill="FFFFFF"/>
        <w:spacing w:after="150"/>
        <w:jc w:val="both"/>
        <w:rPr>
          <w:rFonts w:ascii="Times New Roman" w:hAnsi="Times New Roman" w:cs="Times New Roman"/>
          <w:sz w:val="28"/>
          <w:szCs w:val="28"/>
          <w:lang w:val="uk-UA" w:eastAsia="en-GB"/>
        </w:rPr>
      </w:pPr>
    </w:p>
    <w:p w:rsidR="00A37906" w:rsidRPr="00E65EFA" w:rsidRDefault="00A37906" w:rsidP="00AC4C16">
      <w:pPr>
        <w:shd w:val="clear" w:color="auto" w:fill="FFFFFF"/>
        <w:spacing w:after="150"/>
        <w:jc w:val="both"/>
        <w:rPr>
          <w:rFonts w:ascii="Times New Roman" w:hAnsi="Times New Roman" w:cs="Times New Roman"/>
          <w:sz w:val="28"/>
          <w:szCs w:val="28"/>
          <w:lang w:val="uk-UA" w:eastAsia="en-GB"/>
        </w:rPr>
      </w:pPr>
    </w:p>
    <w:p w:rsidR="00AC4C16" w:rsidRPr="00E65EFA" w:rsidRDefault="00AC4C16" w:rsidP="00AC4C16">
      <w:pPr>
        <w:shd w:val="clear" w:color="auto" w:fill="FFFFFF"/>
        <w:spacing w:after="150"/>
        <w:jc w:val="center"/>
        <w:rPr>
          <w:rFonts w:ascii="Times New Roman" w:hAnsi="Times New Roman" w:cs="Times New Roman"/>
          <w:b/>
          <w:sz w:val="28"/>
          <w:szCs w:val="28"/>
          <w:lang w:val="uk-UA" w:eastAsia="en-GB"/>
        </w:rPr>
      </w:pPr>
      <w:r w:rsidRPr="00E65EFA">
        <w:rPr>
          <w:rFonts w:ascii="Times New Roman" w:hAnsi="Times New Roman" w:cs="Times New Roman"/>
          <w:b/>
          <w:sz w:val="28"/>
          <w:szCs w:val="28"/>
          <w:lang w:val="uk-UA" w:eastAsia="en-GB"/>
        </w:rPr>
        <w:lastRenderedPageBreak/>
        <w:t>9. ПОВНОВАЖЕННЯ ТРУДОВОГО КОЛЕКТИВУ</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9.1. 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Спостережну раду, інші органи,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Представники первинної профспілкової організації представляють інтереси працівників в органах управління Підприємства відповідно до законодавства.</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Підприємство зобов’язане створювати умови, які б забезпечували участь працівників у його управлінні.</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9.2. Трудовий колектив Підприємства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9.3. 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9.4. Виробничі, трудові та соціальні відносини трудового колективу з адміністрацією Підприємства регулюються колективним договором.</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9.5. Право укладання колективного договору надається Директору Підприємства, а від імені трудового колективу — уповноваженому ним органу.</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Сторони колективного договору звітують на загальних зборах колективу не менш ніж один раз на рік.</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9.6. Питання щодо поліпшення умов праці, життя і здоров’я, гарантії обов’язкового медичного страхування працівників Підприємства та їхніх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9.7. Джерелом коштів на оплату праці працівників Підприємства є кошти, отримані в результаті його господарської некомерційної діяльності.</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в колективному договорі з дотриманням норм і гарантій, передбачених законодавством, Генеральною та Галузевою угодами.</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Мінімальна заробітна плата працівників не може бути нижчою від встановленого законодавством мінімального розміру заробітної плати.</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lastRenderedPageBreak/>
        <w:t>Умови оплати праці та матеріального забезпечення Директора Підприємства визначаються контрактом, укладеним із Засновником.</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9.8. 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rsidR="00AC4C16" w:rsidRPr="00E65EFA" w:rsidRDefault="00AC4C16" w:rsidP="00AC4C16">
      <w:pPr>
        <w:shd w:val="clear" w:color="auto" w:fill="FFFFFF"/>
        <w:spacing w:before="300" w:after="150"/>
        <w:jc w:val="center"/>
        <w:outlineLvl w:val="2"/>
        <w:rPr>
          <w:rFonts w:ascii="Times New Roman" w:eastAsia="Times New Roman" w:hAnsi="Times New Roman" w:cs="Times New Roman"/>
          <w:b/>
          <w:sz w:val="28"/>
          <w:szCs w:val="28"/>
          <w:lang w:val="uk-UA" w:eastAsia="en-GB"/>
        </w:rPr>
      </w:pPr>
      <w:r w:rsidRPr="00E65EFA">
        <w:rPr>
          <w:rFonts w:ascii="Times New Roman" w:eastAsia="Times New Roman" w:hAnsi="Times New Roman" w:cs="Times New Roman"/>
          <w:b/>
          <w:sz w:val="28"/>
          <w:szCs w:val="28"/>
          <w:lang w:val="uk-UA" w:eastAsia="en-GB"/>
        </w:rPr>
        <w:t>10. КОНТРОЛЬ ТА ПЕРЕВІРКА ДІЯЛЬНОСТІ</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10.1. Підприємство самостійно здійснює оперативний та бухгалтерський облік результатів своєї діяльності і веде обробку та облік персональних даних працівників, а також веде юридичну, фінансову та кадрову звітність. Порядок ведення бухгалтерського обліку та обліку персональних даних, статистичної, фінансової та кадрової звітності визначається чинним законодавством України.</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10.2. Підприємство несе відповідальність за своєчасне і достовірне подання передбачених форм звітності відповідним органам.</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10.3. Контроль за фінансово-господарською діяльністю Підприємства здійснюють відповідні державні органи в межах їхніх повноважень та встановленого чинним законодавством України порядку.</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10.4. Засновник має право здійснювати контроль фінансово-господарської діяльності Підприємства та контроль за якістю й обсягом надання медичної допомоги. Підприємство подає Засновнику за його вимогою бухгалтерський звіт та іншу документацію, яка стосується фінансово-господарської, кадрової, медичної діяльності.</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10.5. Контроль якості надання медичної допомоги хворим на Підприємстві здійснюють шляхом експертизи відповідності якості наданої медичної допомоги міжнародним принципам доказової медицини, вимогам галузевих стандартів у сфері охорони здоров’я та законодавству.</w:t>
      </w:r>
    </w:p>
    <w:p w:rsidR="00AC4C16" w:rsidRPr="00E65EFA" w:rsidRDefault="00AC4C16" w:rsidP="00AC4C16">
      <w:pPr>
        <w:shd w:val="clear" w:color="auto" w:fill="FFFFFF"/>
        <w:spacing w:before="300" w:after="150"/>
        <w:jc w:val="center"/>
        <w:outlineLvl w:val="2"/>
        <w:rPr>
          <w:rFonts w:ascii="Times New Roman" w:eastAsia="Times New Roman" w:hAnsi="Times New Roman" w:cs="Times New Roman"/>
          <w:b/>
          <w:sz w:val="28"/>
          <w:szCs w:val="28"/>
          <w:lang w:val="uk-UA" w:eastAsia="en-GB"/>
        </w:rPr>
      </w:pPr>
      <w:r w:rsidRPr="00E65EFA">
        <w:rPr>
          <w:rFonts w:ascii="Times New Roman" w:eastAsia="Times New Roman" w:hAnsi="Times New Roman" w:cs="Times New Roman"/>
          <w:b/>
          <w:sz w:val="28"/>
          <w:szCs w:val="28"/>
          <w:lang w:val="uk-UA" w:eastAsia="en-GB"/>
        </w:rPr>
        <w:t>11. ПРИПИНЕННЯ ДІЯЛЬНОСТІ</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11.1. Припинення діяльності Підприємства здійснюється шляхом його реорганізації (злиття, приєднання, поділу, перетворення) або ліквідації за рішенням Засновника, а у випадках, передбачених законодавством України, — за рішенням суду або відповідних органів державної влади.</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11.2. У разі припинення Підприємства (ліквідації, злиття, поділу, приєднання або перетворення) активи Підприємства передаються одній або кільком неприбутковим організаціям відповідного виду, або зарахування до доходу бюджету у разі припинення юридичної особи (у результаті її ліквідації, злиття, поділу, приєднання або перетворення).</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11.3. Ліквідація Підприємства здійснюється ліквідаційною комісією, яка утворюється Засновником або за рішенням суду.</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lastRenderedPageBreak/>
        <w:t xml:space="preserve">11.4. Порядок і строки проведення ліквідації, а також строк для </w:t>
      </w:r>
      <w:proofErr w:type="spellStart"/>
      <w:r w:rsidRPr="00E65EFA">
        <w:rPr>
          <w:rFonts w:ascii="Times New Roman" w:hAnsi="Times New Roman" w:cs="Times New Roman"/>
          <w:sz w:val="28"/>
          <w:szCs w:val="28"/>
          <w:lang w:val="uk-UA" w:eastAsia="en-GB"/>
        </w:rPr>
        <w:t>заявлення</w:t>
      </w:r>
      <w:proofErr w:type="spellEnd"/>
      <w:r w:rsidRPr="00E65EFA">
        <w:rPr>
          <w:rFonts w:ascii="Times New Roman" w:hAnsi="Times New Roman" w:cs="Times New Roman"/>
          <w:sz w:val="28"/>
          <w:szCs w:val="28"/>
          <w:lang w:val="uk-UA" w:eastAsia="en-GB"/>
        </w:rPr>
        <w:t xml:space="preserve"> вимог кредиторами, що не може бути меншим ніж два місяці з дня опублікування рішення про ліквідацію, визначаються органом, який ухвалив рішення про ліквідацію.</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 xml:space="preserve">11.5. Ліквідаційна комісія розміщує в друкованих засобах масової інформації повідомлення про припинення юридичної особи та про порядок і строк </w:t>
      </w:r>
      <w:proofErr w:type="spellStart"/>
      <w:r w:rsidRPr="00E65EFA">
        <w:rPr>
          <w:rFonts w:ascii="Times New Roman" w:hAnsi="Times New Roman" w:cs="Times New Roman"/>
          <w:sz w:val="28"/>
          <w:szCs w:val="28"/>
          <w:lang w:val="uk-UA" w:eastAsia="en-GB"/>
        </w:rPr>
        <w:t>заявлення</w:t>
      </w:r>
      <w:proofErr w:type="spellEnd"/>
      <w:r w:rsidRPr="00E65EFA">
        <w:rPr>
          <w:rFonts w:ascii="Times New Roman" w:hAnsi="Times New Roman" w:cs="Times New Roman"/>
          <w:sz w:val="28"/>
          <w:szCs w:val="28"/>
          <w:lang w:val="uk-UA" w:eastAsia="en-GB"/>
        </w:rPr>
        <w:t xml:space="preserve"> кредиторами вимог до неї, а наявних (відомих) кредиторів повідомляє особисто в письмовій формі у визначені законодавством строки.</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Одночасно ліквідаційна комісія вживає усіх необхідних заходів зі стягнення дебіторської заборгованості Підприємства.</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11.6.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Ліквідаційна комісія виступає в суді від імені Підприємства, що ліквідується.</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11.7. Черговість та порядок задоволення вимог кредиторів визначаються відповідно до законодавства.</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11.8. Працівникам Підприємства, які звільняються у зв’язку з його реорганізацією чи ліквідацією, гарантується дотримання їхніх прав та інтересів відповідно до законодавства про працю.</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11.9. 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11.10. Все, що не передбачено цим Статутом, регулюється законодавством України.</w:t>
      </w:r>
    </w:p>
    <w:p w:rsidR="00AC4C16" w:rsidRPr="00E65EFA" w:rsidRDefault="00AC4C16" w:rsidP="00AC4C16">
      <w:pPr>
        <w:shd w:val="clear" w:color="auto" w:fill="FFFFFF"/>
        <w:spacing w:before="300" w:after="150"/>
        <w:jc w:val="center"/>
        <w:outlineLvl w:val="2"/>
        <w:rPr>
          <w:rFonts w:ascii="Times New Roman" w:eastAsia="Times New Roman" w:hAnsi="Times New Roman" w:cs="Times New Roman"/>
          <w:b/>
          <w:sz w:val="28"/>
          <w:szCs w:val="28"/>
          <w:lang w:val="uk-UA" w:eastAsia="en-GB"/>
        </w:rPr>
      </w:pPr>
      <w:r w:rsidRPr="00E65EFA">
        <w:rPr>
          <w:rFonts w:ascii="Times New Roman" w:eastAsia="Times New Roman" w:hAnsi="Times New Roman" w:cs="Times New Roman"/>
          <w:b/>
          <w:sz w:val="28"/>
          <w:szCs w:val="28"/>
          <w:lang w:val="uk-UA" w:eastAsia="en-GB"/>
        </w:rPr>
        <w:t>12. ПОРЯДОК ВНЕСЕННЯ ЗМІН ДО СТАТУТУ ПІДПРИЄМСТВА</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12.1. Зміни до цього Статуту вносяться за рішенням Засновника шляхом викладення Статуту в новій редакції.</w:t>
      </w:r>
    </w:p>
    <w:p w:rsidR="00AC4C16" w:rsidRPr="00E65EFA" w:rsidRDefault="00AC4C16" w:rsidP="00AC4C16">
      <w:pPr>
        <w:shd w:val="clear" w:color="auto" w:fill="FFFFFF"/>
        <w:spacing w:after="150"/>
        <w:jc w:val="both"/>
        <w:rPr>
          <w:rFonts w:ascii="Times New Roman" w:hAnsi="Times New Roman" w:cs="Times New Roman"/>
          <w:sz w:val="28"/>
          <w:szCs w:val="28"/>
          <w:lang w:val="uk-UA" w:eastAsia="en-GB"/>
        </w:rPr>
      </w:pPr>
      <w:r w:rsidRPr="00E65EFA">
        <w:rPr>
          <w:rFonts w:ascii="Times New Roman" w:hAnsi="Times New Roman" w:cs="Times New Roman"/>
          <w:sz w:val="28"/>
          <w:szCs w:val="28"/>
          <w:lang w:val="uk-UA" w:eastAsia="en-GB"/>
        </w:rPr>
        <w:t>12.2. Зміни до цього Статуту підлягають обов’язковій державній реєстрації в порядку, встановленому законодавством України.</w:t>
      </w:r>
    </w:p>
    <w:p w:rsidR="00AC4C16" w:rsidRPr="00E65EFA" w:rsidRDefault="00AC4C16" w:rsidP="00AC4C16">
      <w:pPr>
        <w:rPr>
          <w:lang w:val="uk-UA"/>
        </w:rPr>
      </w:pPr>
    </w:p>
    <w:p w:rsidR="00AC4C16" w:rsidRPr="00E65EFA" w:rsidRDefault="00AC4C16" w:rsidP="00AC4C16">
      <w:pPr>
        <w:rPr>
          <w:lang w:val="uk-UA"/>
        </w:rPr>
      </w:pPr>
    </w:p>
    <w:p w:rsidR="00AC4C16" w:rsidRPr="005871C4" w:rsidRDefault="00AC4C16" w:rsidP="00AC4C16">
      <w:pPr>
        <w:pStyle w:val="a4"/>
        <w:spacing w:before="0" w:beforeAutospacing="0" w:after="0"/>
        <w:rPr>
          <w:b/>
          <w:bCs/>
          <w:sz w:val="28"/>
          <w:szCs w:val="28"/>
          <w:lang w:val="uk-UA"/>
        </w:rPr>
      </w:pPr>
      <w:r w:rsidRPr="00E65EFA">
        <w:rPr>
          <w:b/>
          <w:bCs/>
          <w:sz w:val="28"/>
          <w:szCs w:val="28"/>
          <w:lang w:val="uk-UA"/>
        </w:rPr>
        <w:t>Сільський голова                                                  Олександр П</w:t>
      </w:r>
      <w:r w:rsidR="00087891">
        <w:rPr>
          <w:b/>
          <w:bCs/>
          <w:sz w:val="28"/>
          <w:szCs w:val="28"/>
          <w:lang w:val="uk-UA"/>
        </w:rPr>
        <w:t>АЛАМАРЧУК</w:t>
      </w:r>
    </w:p>
    <w:sectPr w:rsidR="00AC4C16" w:rsidRPr="005871C4" w:rsidSect="00A37906">
      <w:footerReference w:type="default" r:id="rId7"/>
      <w:pgSz w:w="11906" w:h="16838"/>
      <w:pgMar w:top="851"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A9C" w:rsidRDefault="00FB1A9C" w:rsidP="00AC4C16">
      <w:r>
        <w:separator/>
      </w:r>
    </w:p>
  </w:endnote>
  <w:endnote w:type="continuationSeparator" w:id="0">
    <w:p w:rsidR="00FB1A9C" w:rsidRDefault="00FB1A9C" w:rsidP="00AC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obaPr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4939709"/>
      <w:docPartObj>
        <w:docPartGallery w:val="Page Numbers (Bottom of Page)"/>
        <w:docPartUnique/>
      </w:docPartObj>
    </w:sdtPr>
    <w:sdtEndPr/>
    <w:sdtContent>
      <w:p w:rsidR="00087891" w:rsidRDefault="00087891" w:rsidP="00087891">
        <w:pPr>
          <w:pStyle w:val="ab"/>
          <w:jc w:val="right"/>
        </w:pPr>
        <w:r>
          <w:fldChar w:fldCharType="begin"/>
        </w:r>
        <w:r>
          <w:instrText>PAGE   \* MERGEFORMAT</w:instrText>
        </w:r>
        <w:r>
          <w:fldChar w:fldCharType="separate"/>
        </w:r>
        <w:r w:rsidR="00D371C9">
          <w:rPr>
            <w:noProof/>
          </w:rPr>
          <w:t>15</w:t>
        </w:r>
        <w:r>
          <w:fldChar w:fldCharType="end"/>
        </w:r>
      </w:p>
    </w:sdtContent>
  </w:sdt>
  <w:p w:rsidR="003365A1" w:rsidRDefault="003365A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A9C" w:rsidRDefault="00FB1A9C" w:rsidP="00AC4C16">
      <w:r>
        <w:separator/>
      </w:r>
    </w:p>
  </w:footnote>
  <w:footnote w:type="continuationSeparator" w:id="0">
    <w:p w:rsidR="00FB1A9C" w:rsidRDefault="00FB1A9C" w:rsidP="00AC4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8209D"/>
    <w:multiLevelType w:val="hybridMultilevel"/>
    <w:tmpl w:val="1EF645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6127E71"/>
    <w:multiLevelType w:val="hybridMultilevel"/>
    <w:tmpl w:val="F98C08DC"/>
    <w:lvl w:ilvl="0" w:tplc="38601E50">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A173DAC"/>
    <w:multiLevelType w:val="multilevel"/>
    <w:tmpl w:val="6DBAF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BE6D9C"/>
    <w:multiLevelType w:val="multilevel"/>
    <w:tmpl w:val="A57E866A"/>
    <w:lvl w:ilvl="0">
      <w:start w:val="1"/>
      <w:numFmt w:val="decimal"/>
      <w:lvlText w:val="%1."/>
      <w:lvlJc w:val="left"/>
      <w:pPr>
        <w:ind w:left="0" w:firstLine="0"/>
      </w:pPr>
      <w:rPr>
        <w:rFonts w:ascii="Times New Roman" w:eastAsia="Wingdings" w:hAnsi="Times New Roman" w:cs="Times New Roman"/>
        <w:b w:val="0"/>
        <w:bCs w:val="0"/>
        <w:i w:val="0"/>
        <w:iCs w:val="0"/>
        <w:smallCaps w:val="0"/>
        <w:strike w:val="0"/>
        <w:dstrike w:val="0"/>
        <w:color w:val="000000"/>
        <w:spacing w:val="0"/>
        <w:w w:val="100"/>
        <w:position w:val="0"/>
        <w:sz w:val="28"/>
        <w:szCs w:val="22"/>
        <w:u w:val="none"/>
        <w:effect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58BC6EA3"/>
    <w:multiLevelType w:val="hybridMultilevel"/>
    <w:tmpl w:val="872C2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A95453"/>
    <w:multiLevelType w:val="hybridMultilevel"/>
    <w:tmpl w:val="D20A75D6"/>
    <w:lvl w:ilvl="0" w:tplc="E3500D18">
      <w:start w:val="1"/>
      <w:numFmt w:val="decimal"/>
      <w:lvlText w:val="%1."/>
      <w:lvlJc w:val="left"/>
      <w:pPr>
        <w:ind w:left="1084" w:hanging="37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D9"/>
    <w:rsid w:val="000109B4"/>
    <w:rsid w:val="00043CAE"/>
    <w:rsid w:val="00087891"/>
    <w:rsid w:val="000A09D6"/>
    <w:rsid w:val="00107A12"/>
    <w:rsid w:val="00117AA4"/>
    <w:rsid w:val="001521FC"/>
    <w:rsid w:val="00171B43"/>
    <w:rsid w:val="002461F6"/>
    <w:rsid w:val="002927C1"/>
    <w:rsid w:val="002E2FCD"/>
    <w:rsid w:val="00324650"/>
    <w:rsid w:val="003365A1"/>
    <w:rsid w:val="00445FD4"/>
    <w:rsid w:val="005F20B7"/>
    <w:rsid w:val="006F2FF0"/>
    <w:rsid w:val="007A7B09"/>
    <w:rsid w:val="00824827"/>
    <w:rsid w:val="00831067"/>
    <w:rsid w:val="00846777"/>
    <w:rsid w:val="008F5D2E"/>
    <w:rsid w:val="00911554"/>
    <w:rsid w:val="00A23802"/>
    <w:rsid w:val="00A37906"/>
    <w:rsid w:val="00A53E50"/>
    <w:rsid w:val="00A83295"/>
    <w:rsid w:val="00AA4EA4"/>
    <w:rsid w:val="00AC4C16"/>
    <w:rsid w:val="00AD5B98"/>
    <w:rsid w:val="00AF79DF"/>
    <w:rsid w:val="00B27450"/>
    <w:rsid w:val="00C77AB9"/>
    <w:rsid w:val="00CE1E2A"/>
    <w:rsid w:val="00D066E1"/>
    <w:rsid w:val="00D31881"/>
    <w:rsid w:val="00D32DCE"/>
    <w:rsid w:val="00D371C9"/>
    <w:rsid w:val="00D57282"/>
    <w:rsid w:val="00D67481"/>
    <w:rsid w:val="00DD63D1"/>
    <w:rsid w:val="00E544D9"/>
    <w:rsid w:val="00E6021E"/>
    <w:rsid w:val="00F079B4"/>
    <w:rsid w:val="00F20A3E"/>
    <w:rsid w:val="00FA1719"/>
    <w:rsid w:val="00FB1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F9B9DB-4C6D-497B-A53A-0F53DB247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C16"/>
    <w:pPr>
      <w:spacing w:after="0" w:line="240" w:lineRule="auto"/>
    </w:pPr>
    <w:rPr>
      <w:rFonts w:ascii="Wingdings" w:eastAsia="Wingdings" w:hAnsi="Wingdings" w:cs="Wingding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4C16"/>
    <w:pPr>
      <w:spacing w:after="200" w:line="276" w:lineRule="auto"/>
      <w:ind w:left="720"/>
      <w:contextualSpacing/>
    </w:pPr>
    <w:rPr>
      <w:rFonts w:asciiTheme="minorHAnsi" w:eastAsiaTheme="minorEastAsia" w:hAnsiTheme="minorHAnsi" w:cstheme="minorBidi"/>
      <w:sz w:val="22"/>
      <w:szCs w:val="22"/>
      <w:lang w:val="uk-UA"/>
    </w:rPr>
  </w:style>
  <w:style w:type="paragraph" w:styleId="a4">
    <w:name w:val="Normal (Web)"/>
    <w:aliases w:val="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uiPriority w:val="99"/>
    <w:unhideWhenUsed/>
    <w:qFormat/>
    <w:rsid w:val="00AC4C16"/>
    <w:pPr>
      <w:spacing w:before="100" w:beforeAutospacing="1" w:after="100" w:afterAutospacing="1"/>
    </w:pPr>
    <w:rPr>
      <w:rFonts w:ascii="Times New Roman" w:eastAsiaTheme="minorHAnsi" w:hAnsi="Times New Roman" w:cs="Times New Roman"/>
      <w:lang w:val="en-GB" w:eastAsia="en-GB"/>
    </w:rPr>
  </w:style>
  <w:style w:type="paragraph" w:styleId="a5">
    <w:name w:val="header"/>
    <w:basedOn w:val="a"/>
    <w:link w:val="a6"/>
    <w:uiPriority w:val="99"/>
    <w:unhideWhenUsed/>
    <w:rsid w:val="00AC4C16"/>
    <w:pPr>
      <w:tabs>
        <w:tab w:val="center" w:pos="4677"/>
        <w:tab w:val="right" w:pos="9355"/>
      </w:tabs>
    </w:pPr>
  </w:style>
  <w:style w:type="character" w:customStyle="1" w:styleId="a6">
    <w:name w:val="Верхний колонтитул Знак"/>
    <w:basedOn w:val="a0"/>
    <w:link w:val="a5"/>
    <w:uiPriority w:val="99"/>
    <w:rsid w:val="00AC4C16"/>
    <w:rPr>
      <w:rFonts w:ascii="Wingdings" w:eastAsia="Wingdings" w:hAnsi="Wingdings" w:cs="Wingdings"/>
      <w:sz w:val="24"/>
      <w:szCs w:val="24"/>
      <w:lang w:eastAsia="ru-RU"/>
    </w:rPr>
  </w:style>
  <w:style w:type="paragraph" w:styleId="a7">
    <w:name w:val="footer"/>
    <w:basedOn w:val="a"/>
    <w:link w:val="a8"/>
    <w:uiPriority w:val="99"/>
    <w:unhideWhenUsed/>
    <w:rsid w:val="00AC4C16"/>
    <w:pPr>
      <w:tabs>
        <w:tab w:val="center" w:pos="4677"/>
        <w:tab w:val="right" w:pos="9355"/>
      </w:tabs>
    </w:pPr>
  </w:style>
  <w:style w:type="character" w:customStyle="1" w:styleId="a8">
    <w:name w:val="Нижний колонтитул Знак"/>
    <w:basedOn w:val="a0"/>
    <w:link w:val="a7"/>
    <w:uiPriority w:val="99"/>
    <w:rsid w:val="00AC4C16"/>
    <w:rPr>
      <w:rFonts w:ascii="Wingdings" w:eastAsia="Wingdings" w:hAnsi="Wingdings" w:cs="Wingdings"/>
      <w:sz w:val="24"/>
      <w:szCs w:val="24"/>
      <w:lang w:eastAsia="ru-RU"/>
    </w:rPr>
  </w:style>
  <w:style w:type="paragraph" w:styleId="a9">
    <w:name w:val="Title"/>
    <w:basedOn w:val="a"/>
    <w:next w:val="a"/>
    <w:link w:val="aa"/>
    <w:uiPriority w:val="10"/>
    <w:qFormat/>
    <w:rsid w:val="00324650"/>
    <w:pPr>
      <w:contextualSpacing/>
    </w:pPr>
    <w:rPr>
      <w:rFonts w:asciiTheme="majorHAnsi" w:eastAsiaTheme="majorEastAsia" w:hAnsiTheme="majorHAnsi" w:cstheme="majorBidi"/>
      <w:spacing w:val="-10"/>
      <w:kern w:val="28"/>
      <w:sz w:val="56"/>
      <w:szCs w:val="56"/>
    </w:rPr>
  </w:style>
  <w:style w:type="character" w:customStyle="1" w:styleId="aa">
    <w:name w:val="Название Знак"/>
    <w:basedOn w:val="a0"/>
    <w:link w:val="a9"/>
    <w:uiPriority w:val="10"/>
    <w:rsid w:val="00324650"/>
    <w:rPr>
      <w:rFonts w:asciiTheme="majorHAnsi" w:eastAsiaTheme="majorEastAsia" w:hAnsiTheme="majorHAnsi" w:cstheme="majorBidi"/>
      <w:spacing w:val="-10"/>
      <w:kern w:val="28"/>
      <w:sz w:val="56"/>
      <w:szCs w:val="56"/>
      <w:lang w:eastAsia="ru-RU"/>
    </w:rPr>
  </w:style>
  <w:style w:type="paragraph" w:styleId="ab">
    <w:name w:val="Subtitle"/>
    <w:basedOn w:val="a"/>
    <w:next w:val="a"/>
    <w:link w:val="ac"/>
    <w:uiPriority w:val="11"/>
    <w:qFormat/>
    <w:rsid w:val="0032465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c">
    <w:name w:val="Подзаголовок Знак"/>
    <w:basedOn w:val="a0"/>
    <w:link w:val="ab"/>
    <w:uiPriority w:val="11"/>
    <w:rsid w:val="00324650"/>
    <w:rPr>
      <w:rFonts w:eastAsiaTheme="minorEastAsia"/>
      <w:color w:val="5A5A5A" w:themeColor="text1" w:themeTint="A5"/>
      <w:spacing w:val="15"/>
      <w:lang w:eastAsia="ru-RU"/>
    </w:rPr>
  </w:style>
  <w:style w:type="character" w:styleId="ad">
    <w:name w:val="Subtle Emphasis"/>
    <w:basedOn w:val="a0"/>
    <w:uiPriority w:val="19"/>
    <w:qFormat/>
    <w:rsid w:val="00324650"/>
    <w:rPr>
      <w:i/>
      <w:iCs/>
      <w:color w:val="404040" w:themeColor="text1" w:themeTint="BF"/>
    </w:rPr>
  </w:style>
  <w:style w:type="character" w:styleId="ae">
    <w:name w:val="Emphasis"/>
    <w:basedOn w:val="a0"/>
    <w:uiPriority w:val="20"/>
    <w:qFormat/>
    <w:rsid w:val="00324650"/>
    <w:rPr>
      <w:i/>
      <w:iCs/>
    </w:rPr>
  </w:style>
  <w:style w:type="character" w:styleId="af">
    <w:name w:val="Strong"/>
    <w:basedOn w:val="a0"/>
    <w:uiPriority w:val="22"/>
    <w:qFormat/>
    <w:rsid w:val="00324650"/>
    <w:rPr>
      <w:b/>
      <w:bCs/>
    </w:rPr>
  </w:style>
  <w:style w:type="paragraph" w:styleId="af0">
    <w:name w:val="Balloon Text"/>
    <w:basedOn w:val="a"/>
    <w:link w:val="af1"/>
    <w:uiPriority w:val="99"/>
    <w:semiHidden/>
    <w:unhideWhenUsed/>
    <w:rsid w:val="00324650"/>
    <w:rPr>
      <w:rFonts w:ascii="Segoe UI" w:hAnsi="Segoe UI" w:cs="Segoe UI"/>
      <w:sz w:val="18"/>
      <w:szCs w:val="18"/>
    </w:rPr>
  </w:style>
  <w:style w:type="character" w:customStyle="1" w:styleId="af1">
    <w:name w:val="Текст выноски Знак"/>
    <w:basedOn w:val="a0"/>
    <w:link w:val="af0"/>
    <w:uiPriority w:val="99"/>
    <w:semiHidden/>
    <w:rsid w:val="00324650"/>
    <w:rPr>
      <w:rFonts w:ascii="Segoe UI" w:eastAsia="Wingdings" w:hAnsi="Segoe UI" w:cs="Segoe UI"/>
      <w:sz w:val="18"/>
      <w:szCs w:val="18"/>
      <w:lang w:eastAsia="ru-RU"/>
    </w:rPr>
  </w:style>
  <w:style w:type="character" w:customStyle="1" w:styleId="af2">
    <w:name w:val="Основной текст_"/>
    <w:basedOn w:val="a0"/>
    <w:link w:val="1"/>
    <w:locked/>
    <w:rsid w:val="00CE1E2A"/>
    <w:rPr>
      <w:shd w:val="clear" w:color="auto" w:fill="FFFFFF"/>
    </w:rPr>
  </w:style>
  <w:style w:type="paragraph" w:customStyle="1" w:styleId="1">
    <w:name w:val="Основной текст1"/>
    <w:basedOn w:val="a"/>
    <w:link w:val="af2"/>
    <w:rsid w:val="00CE1E2A"/>
    <w:pPr>
      <w:shd w:val="clear" w:color="auto" w:fill="FFFFFF"/>
      <w:spacing w:line="274" w:lineRule="exact"/>
      <w:ind w:hanging="720"/>
    </w:pPr>
    <w:rPr>
      <w:rFonts w:asciiTheme="minorHAnsi" w:eastAsiaTheme="minorHAnsi" w:hAnsiTheme="minorHAnsi" w:cstheme="minorBidi"/>
      <w:sz w:val="22"/>
      <w:szCs w:val="22"/>
      <w:lang w:eastAsia="en-US"/>
    </w:rPr>
  </w:style>
  <w:style w:type="character" w:customStyle="1" w:styleId="af3">
    <w:name w:val="Основной текст + Полужирный"/>
    <w:basedOn w:val="af2"/>
    <w:rsid w:val="00CE1E2A"/>
    <w:rPr>
      <w:b/>
      <w:bCs/>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20378</Words>
  <Characters>11617</Characters>
  <Application>Microsoft Office Word</Application>
  <DocSecurity>0</DocSecurity>
  <Lines>96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Учетная запись Майкрософт</cp:lastModifiedBy>
  <cp:revision>4</cp:revision>
  <cp:lastPrinted>2023-04-21T08:04:00Z</cp:lastPrinted>
  <dcterms:created xsi:type="dcterms:W3CDTF">2024-04-23T07:20:00Z</dcterms:created>
  <dcterms:modified xsi:type="dcterms:W3CDTF">2024-04-23T08:22:00Z</dcterms:modified>
</cp:coreProperties>
</file>