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pt" o:ole="" fillcolor="window">
            <v:imagedata r:id="rId5" o:title=""/>
          </v:shape>
          <o:OLEObject Type="Embed" ProgID="Word.Picture.8" ShapeID="_x0000_i1025" DrawAspect="Content" ObjectID="_1773480882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19423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5626C4">
        <w:rPr>
          <w:color w:val="000000"/>
          <w:sz w:val="28"/>
          <w:szCs w:val="28"/>
        </w:rPr>
        <w:t>ШОСТА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5626C4">
        <w:rPr>
          <w:b/>
          <w:sz w:val="28"/>
          <w:szCs w:val="28"/>
        </w:rPr>
        <w:t>28</w:t>
      </w:r>
      <w:r w:rsidR="00194234">
        <w:rPr>
          <w:b/>
          <w:sz w:val="28"/>
          <w:szCs w:val="28"/>
        </w:rPr>
        <w:t xml:space="preserve"> берез</w:t>
      </w:r>
      <w:r w:rsidR="00D318B4">
        <w:rPr>
          <w:b/>
          <w:sz w:val="28"/>
          <w:szCs w:val="28"/>
        </w:rPr>
        <w:t>н</w:t>
      </w:r>
      <w:r w:rsidR="00E55684">
        <w:rPr>
          <w:b/>
          <w:sz w:val="28"/>
          <w:szCs w:val="28"/>
        </w:rPr>
        <w:t>я</w:t>
      </w:r>
      <w:r w:rsidRPr="007F31AC">
        <w:rPr>
          <w:b/>
          <w:sz w:val="28"/>
          <w:szCs w:val="28"/>
        </w:rPr>
        <w:t xml:space="preserve"> 202</w:t>
      </w:r>
      <w:r w:rsidR="00194234">
        <w:rPr>
          <w:b/>
          <w:sz w:val="28"/>
          <w:szCs w:val="28"/>
        </w:rPr>
        <w:t>4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</w:t>
      </w:r>
      <w:r w:rsidR="00BA150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194234">
        <w:rPr>
          <w:b/>
          <w:sz w:val="28"/>
          <w:szCs w:val="28"/>
        </w:rPr>
        <w:t>4</w:t>
      </w:r>
      <w:r w:rsidR="005626C4">
        <w:rPr>
          <w:b/>
          <w:sz w:val="28"/>
          <w:szCs w:val="28"/>
        </w:rPr>
        <w:t>6</w:t>
      </w:r>
      <w:r w:rsidR="00194234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  <w:r w:rsidR="00194234">
        <w:rPr>
          <w:b/>
          <w:sz w:val="28"/>
          <w:szCs w:val="28"/>
        </w:rPr>
        <w:t xml:space="preserve"> на 2024 рік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194234">
        <w:rPr>
          <w:rStyle w:val="docdata"/>
          <w:color w:val="000000"/>
          <w:sz w:val="28"/>
          <w:szCs w:val="28"/>
        </w:rPr>
        <w:t>4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AB3CEB" w:rsidRPr="005626C4" w:rsidRDefault="00AB3CEB" w:rsidP="005626C4">
      <w:pPr>
        <w:pStyle w:val="a3"/>
        <w:ind w:left="709"/>
        <w:rPr>
          <w:b/>
          <w:sz w:val="28"/>
          <w:szCs w:val="28"/>
          <w:lang w:eastAsia="en-US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суму </w:t>
      </w:r>
      <w:r w:rsidR="00065FFD">
        <w:rPr>
          <w:sz w:val="28"/>
          <w:szCs w:val="28"/>
        </w:rPr>
        <w:t>480</w:t>
      </w:r>
      <w:r w:rsidRPr="0084585A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розпорядником коштів </w:t>
      </w:r>
      <w:r w:rsidRPr="001120D8">
        <w:rPr>
          <w:sz w:val="28"/>
          <w:szCs w:val="28"/>
        </w:rPr>
        <w:t>за рахунок залишку</w:t>
      </w:r>
      <w:r>
        <w:rPr>
          <w:sz w:val="28"/>
          <w:szCs w:val="28"/>
        </w:rPr>
        <w:t xml:space="preserve"> коштів загального фонду бюджету</w:t>
      </w:r>
      <w:r w:rsidRPr="001120D8">
        <w:rPr>
          <w:sz w:val="28"/>
          <w:szCs w:val="28"/>
        </w:rPr>
        <w:t>, що утворився станом на 01.01.202</w:t>
      </w:r>
      <w:r>
        <w:rPr>
          <w:sz w:val="28"/>
          <w:szCs w:val="28"/>
        </w:rPr>
        <w:t>4</w:t>
      </w:r>
      <w:r w:rsidRPr="001120D8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194234" w:rsidRDefault="00194234" w:rsidP="00194234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0118</w:t>
      </w:r>
      <w:r w:rsidR="005626C4">
        <w:rPr>
          <w:sz w:val="28"/>
          <w:szCs w:val="28"/>
          <w:lang w:val="ru-RU"/>
        </w:rPr>
        <w:t>240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3110</w:t>
      </w:r>
      <w:r>
        <w:rPr>
          <w:sz w:val="28"/>
          <w:szCs w:val="28"/>
        </w:rPr>
        <w:t xml:space="preserve"> на </w:t>
      </w:r>
      <w:r w:rsidRPr="00A77AA8">
        <w:rPr>
          <w:sz w:val="28"/>
          <w:szCs w:val="28"/>
        </w:rPr>
        <w:t xml:space="preserve">суму </w:t>
      </w:r>
      <w:r w:rsidR="00065FFD">
        <w:rPr>
          <w:sz w:val="28"/>
          <w:szCs w:val="28"/>
          <w:lang w:val="ru-RU"/>
        </w:rPr>
        <w:t>480</w:t>
      </w:r>
      <w:r>
        <w:rPr>
          <w:sz w:val="28"/>
          <w:szCs w:val="28"/>
        </w:rPr>
        <w:t xml:space="preserve"> 000,00 грн.</w:t>
      </w:r>
    </w:p>
    <w:p w:rsidR="00194234" w:rsidRDefault="00194234" w:rsidP="001B6E60">
      <w:pPr>
        <w:pStyle w:val="a3"/>
        <w:ind w:left="862" w:right="-2"/>
        <w:jc w:val="both"/>
        <w:rPr>
          <w:bCs/>
          <w:sz w:val="28"/>
          <w:szCs w:val="28"/>
        </w:rPr>
      </w:pPr>
    </w:p>
    <w:p w:rsidR="00194234" w:rsidRDefault="00194234" w:rsidP="0019423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4234">
        <w:rPr>
          <w:sz w:val="28"/>
          <w:szCs w:val="28"/>
        </w:rPr>
        <w:t xml:space="preserve">Збільшити видаткову частину загального фонду бюджету </w:t>
      </w:r>
      <w:proofErr w:type="spellStart"/>
      <w:r w:rsidRPr="00194234">
        <w:rPr>
          <w:sz w:val="28"/>
          <w:szCs w:val="28"/>
        </w:rPr>
        <w:t>Гатненської</w:t>
      </w:r>
      <w:proofErr w:type="spellEnd"/>
      <w:r w:rsidRPr="00194234">
        <w:rPr>
          <w:sz w:val="28"/>
          <w:szCs w:val="28"/>
        </w:rPr>
        <w:t xml:space="preserve"> сільської територіальної громади за рахунок залишку коштів загального фонду бюджету, що утворився станом на 01.01.2024 року, на загальну суму </w:t>
      </w:r>
      <w:r w:rsidR="00B0574E" w:rsidRPr="00B0574E">
        <w:rPr>
          <w:sz w:val="28"/>
          <w:szCs w:val="28"/>
          <w:lang w:val="ru-RU"/>
        </w:rPr>
        <w:t xml:space="preserve">7 </w:t>
      </w:r>
      <w:r w:rsidR="00A77AA8">
        <w:rPr>
          <w:sz w:val="28"/>
          <w:szCs w:val="28"/>
          <w:lang w:val="ru-RU"/>
        </w:rPr>
        <w:t>448 040</w:t>
      </w:r>
      <w:r w:rsidR="00995856">
        <w:rPr>
          <w:sz w:val="28"/>
          <w:szCs w:val="28"/>
          <w:lang w:val="ru-RU"/>
        </w:rPr>
        <w:t>,00</w:t>
      </w:r>
      <w:r w:rsidR="00A77AA8">
        <w:rPr>
          <w:sz w:val="28"/>
          <w:szCs w:val="28"/>
        </w:rPr>
        <w:t xml:space="preserve"> грн.</w:t>
      </w:r>
      <w:r w:rsidRPr="00194234">
        <w:rPr>
          <w:sz w:val="28"/>
          <w:szCs w:val="28"/>
        </w:rPr>
        <w:t xml:space="preserve"> за головними розпорядниками коштів, а саме: </w:t>
      </w:r>
    </w:p>
    <w:p w:rsidR="00143768" w:rsidRPr="009B0DF8" w:rsidRDefault="00143768" w:rsidP="0014376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0113242 КЕКВ 2730 на суму </w:t>
      </w:r>
      <w:r w:rsidR="00A77AA8">
        <w:rPr>
          <w:bCs/>
          <w:sz w:val="28"/>
          <w:szCs w:val="28"/>
        </w:rPr>
        <w:t>1 098 040,00</w:t>
      </w:r>
      <w:r w:rsidRPr="0013590B">
        <w:rPr>
          <w:bCs/>
          <w:sz w:val="28"/>
          <w:szCs w:val="28"/>
        </w:rPr>
        <w:t xml:space="preserve"> грн</w:t>
      </w:r>
    </w:p>
    <w:p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2111 на суму 3 000 000,00</w:t>
      </w:r>
      <w:r w:rsidRPr="0013590B">
        <w:rPr>
          <w:bCs/>
          <w:sz w:val="28"/>
          <w:szCs w:val="28"/>
        </w:rPr>
        <w:t xml:space="preserve"> грн</w:t>
      </w:r>
    </w:p>
    <w:p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2120 на суму 3 000 000,00</w:t>
      </w:r>
      <w:r w:rsidRPr="0013590B">
        <w:rPr>
          <w:bCs/>
          <w:sz w:val="28"/>
          <w:szCs w:val="28"/>
        </w:rPr>
        <w:t xml:space="preserve"> грн</w:t>
      </w:r>
    </w:p>
    <w:p w:rsidR="008836D7" w:rsidRPr="00087C52" w:rsidRDefault="008836D7" w:rsidP="008836D7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8836D7" w:rsidRDefault="008836D7" w:rsidP="008836D7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</w:t>
      </w:r>
      <w:r>
        <w:rPr>
          <w:rFonts w:eastAsiaTheme="minorEastAsia"/>
          <w:bCs/>
          <w:sz w:val="28"/>
          <w:szCs w:val="28"/>
        </w:rPr>
        <w:tab/>
      </w:r>
      <w:r w:rsidRPr="00087C52">
        <w:rPr>
          <w:rFonts w:eastAsiaTheme="minorEastAsia"/>
          <w:bCs/>
          <w:sz w:val="28"/>
          <w:szCs w:val="28"/>
        </w:rPr>
        <w:t>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350</w:t>
      </w:r>
      <w:r w:rsidRPr="00087C52">
        <w:rPr>
          <w:rFonts w:eastAsiaTheme="minorEastAsia"/>
          <w:bCs/>
          <w:sz w:val="28"/>
          <w:szCs w:val="28"/>
        </w:rPr>
        <w:t xml:space="preserve"> 000,00 грн</w:t>
      </w:r>
    </w:p>
    <w:p w:rsidR="00211227" w:rsidRDefault="00211227" w:rsidP="00A05E54">
      <w:pPr>
        <w:ind w:right="-2"/>
        <w:jc w:val="both"/>
        <w:rPr>
          <w:rFonts w:eastAsiaTheme="minorEastAsia"/>
          <w:bCs/>
          <w:sz w:val="28"/>
          <w:szCs w:val="28"/>
        </w:rPr>
      </w:pPr>
    </w:p>
    <w:p w:rsidR="005626C4" w:rsidRPr="008E0CB9" w:rsidRDefault="005626C4" w:rsidP="008E0CB9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8E0CB9">
        <w:rPr>
          <w:rFonts w:eastAsiaTheme="minorEastAsia"/>
          <w:bCs/>
          <w:sz w:val="28"/>
          <w:szCs w:val="28"/>
        </w:rPr>
        <w:lastRenderedPageBreak/>
        <w:t xml:space="preserve">Провести перерозподіл видатків спеціального фонду місцевого бюджету </w:t>
      </w:r>
      <w:r w:rsidR="008E0CB9">
        <w:rPr>
          <w:rFonts w:eastAsiaTheme="minorEastAsia"/>
          <w:bCs/>
          <w:sz w:val="28"/>
          <w:szCs w:val="28"/>
        </w:rPr>
        <w:t xml:space="preserve">в </w:t>
      </w:r>
      <w:r w:rsidRPr="008E0CB9">
        <w:rPr>
          <w:rFonts w:eastAsiaTheme="minorEastAsia"/>
          <w:bCs/>
          <w:sz w:val="28"/>
          <w:szCs w:val="28"/>
        </w:rPr>
        <w:t xml:space="preserve"> розрізі розпорядників коштів, а саме:</w:t>
      </w:r>
    </w:p>
    <w:p w:rsidR="005626C4" w:rsidRDefault="005626C4" w:rsidP="005626C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5626C4" w:rsidRPr="009B0DF8" w:rsidRDefault="005626C4" w:rsidP="005626C4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меншити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0118</w:t>
      </w:r>
      <w:r w:rsidR="00B0574E" w:rsidRPr="00A77AA8">
        <w:rPr>
          <w:rFonts w:eastAsiaTheme="minorEastAsia"/>
          <w:bCs/>
          <w:sz w:val="28"/>
          <w:szCs w:val="28"/>
          <w:lang w:val="ru-RU"/>
        </w:rPr>
        <w:t>3</w:t>
      </w:r>
      <w:r>
        <w:rPr>
          <w:rFonts w:eastAsiaTheme="minorEastAsia"/>
          <w:bCs/>
          <w:sz w:val="28"/>
          <w:szCs w:val="28"/>
        </w:rPr>
        <w:t>12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5626C4" w:rsidRDefault="005626C4" w:rsidP="005626C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більшити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0118340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 на  </w:t>
      </w:r>
      <w:r>
        <w:rPr>
          <w:rFonts w:eastAsiaTheme="minorEastAsia"/>
          <w:bCs/>
          <w:sz w:val="28"/>
          <w:szCs w:val="28"/>
        </w:rPr>
        <w:t>20 000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8E0CB9" w:rsidRDefault="008E0CB9" w:rsidP="005626C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8E0CB9" w:rsidRPr="008E0CB9" w:rsidRDefault="008E0CB9" w:rsidP="008E0CB9">
      <w:pPr>
        <w:pStyle w:val="a3"/>
        <w:numPr>
          <w:ilvl w:val="0"/>
          <w:numId w:val="5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8E0CB9">
        <w:rPr>
          <w:rFonts w:eastAsiaTheme="minorEastAsia"/>
          <w:bCs/>
          <w:sz w:val="28"/>
          <w:szCs w:val="28"/>
        </w:rPr>
        <w:t xml:space="preserve">Провести перерозподіл видатків </w:t>
      </w:r>
      <w:r>
        <w:rPr>
          <w:rFonts w:eastAsiaTheme="minorEastAsia"/>
          <w:bCs/>
          <w:sz w:val="28"/>
          <w:szCs w:val="28"/>
        </w:rPr>
        <w:t>загального</w:t>
      </w:r>
      <w:r w:rsidRPr="008E0CB9">
        <w:rPr>
          <w:rFonts w:eastAsiaTheme="minorEastAsia"/>
          <w:bCs/>
          <w:sz w:val="28"/>
          <w:szCs w:val="28"/>
        </w:rPr>
        <w:t xml:space="preserve"> фонду місцевого бюджету </w:t>
      </w:r>
      <w:r>
        <w:rPr>
          <w:rFonts w:eastAsiaTheme="minorEastAsia"/>
          <w:bCs/>
          <w:sz w:val="28"/>
          <w:szCs w:val="28"/>
        </w:rPr>
        <w:t xml:space="preserve">в </w:t>
      </w:r>
      <w:r w:rsidRPr="008E0CB9">
        <w:rPr>
          <w:rFonts w:eastAsiaTheme="minorEastAsia"/>
          <w:bCs/>
          <w:sz w:val="28"/>
          <w:szCs w:val="28"/>
        </w:rPr>
        <w:t xml:space="preserve"> розрізі розпорядників коштів, а саме:</w:t>
      </w:r>
    </w:p>
    <w:p w:rsidR="008E0CB9" w:rsidRDefault="008E0CB9" w:rsidP="008E0CB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8E0CB9" w:rsidRPr="009B0DF8" w:rsidRDefault="008E0CB9" w:rsidP="008E0CB9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меншити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</w:t>
      </w:r>
      <w:r w:rsidR="000F5D28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3242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2730</w:t>
      </w:r>
      <w:r w:rsidRPr="00DF1C13">
        <w:rPr>
          <w:rFonts w:eastAsiaTheme="minorEastAsia"/>
          <w:bCs/>
          <w:sz w:val="28"/>
          <w:szCs w:val="28"/>
        </w:rPr>
        <w:t xml:space="preserve">  на </w:t>
      </w:r>
      <w:r w:rsidR="00A77AA8">
        <w:rPr>
          <w:rFonts w:eastAsiaTheme="minorEastAsia"/>
          <w:bCs/>
          <w:sz w:val="28"/>
          <w:szCs w:val="28"/>
        </w:rPr>
        <w:t>1 098 040,00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8E0CB9" w:rsidRDefault="008E0CB9" w:rsidP="008E0CB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</w:t>
      </w:r>
      <w:r w:rsidR="00A77AA8">
        <w:rPr>
          <w:rFonts w:eastAsiaTheme="minorEastAsia"/>
          <w:bCs/>
          <w:sz w:val="28"/>
          <w:szCs w:val="28"/>
        </w:rPr>
        <w:t>З</w:t>
      </w:r>
      <w:r>
        <w:rPr>
          <w:rFonts w:eastAsiaTheme="minorEastAsia"/>
          <w:bCs/>
          <w:sz w:val="28"/>
          <w:szCs w:val="28"/>
        </w:rPr>
        <w:t>більшити</w:t>
      </w:r>
      <w:r w:rsidR="00A77AA8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КПКВКМБ 0116020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2610</w:t>
      </w:r>
      <w:r w:rsidRPr="00DF1C13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 xml:space="preserve">1 </w:t>
      </w:r>
      <w:r w:rsidR="00A77AA8">
        <w:rPr>
          <w:rFonts w:eastAsiaTheme="minorEastAsia"/>
          <w:bCs/>
          <w:sz w:val="28"/>
          <w:szCs w:val="28"/>
        </w:rPr>
        <w:t>098 040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8E0CB9" w:rsidRPr="005626C4" w:rsidRDefault="008E0CB9" w:rsidP="008E0CB9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8E0CB9">
        <w:rPr>
          <w:sz w:val="28"/>
          <w:szCs w:val="28"/>
        </w:rPr>
        <w:t xml:space="preserve">6 000 </w:t>
      </w:r>
      <w:r w:rsidR="009E2DFA">
        <w:rPr>
          <w:sz w:val="28"/>
          <w:szCs w:val="28"/>
        </w:rPr>
        <w:t>000,00</w:t>
      </w:r>
      <w:r w:rsidRPr="002A60E6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2111 на суму 3 000 000,00</w:t>
      </w:r>
      <w:r w:rsidRPr="0013590B">
        <w:rPr>
          <w:bCs/>
          <w:sz w:val="28"/>
          <w:szCs w:val="28"/>
        </w:rPr>
        <w:t xml:space="preserve"> грн</w:t>
      </w:r>
    </w:p>
    <w:p w:rsidR="008E0CB9" w:rsidRDefault="008E0CB9" w:rsidP="008E0CB9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0110150 КЕКВ 2120 на суму 3 000 000,00</w:t>
      </w:r>
      <w:r w:rsidRPr="0013590B">
        <w:rPr>
          <w:bCs/>
          <w:sz w:val="28"/>
          <w:szCs w:val="28"/>
        </w:rPr>
        <w:t xml:space="preserve"> грн</w:t>
      </w:r>
    </w:p>
    <w:p w:rsidR="00995856" w:rsidRDefault="00995856" w:rsidP="00C00596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C00596" w:rsidRDefault="00C00596" w:rsidP="00C005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Збільшити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спеціального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8E0CB9">
        <w:rPr>
          <w:sz w:val="28"/>
          <w:szCs w:val="28"/>
        </w:rPr>
        <w:t>6 000 000,00</w:t>
      </w:r>
      <w:r>
        <w:rPr>
          <w:sz w:val="28"/>
          <w:szCs w:val="28"/>
        </w:rPr>
        <w:t xml:space="preserve"> грн. за головним розпорядником коштів шляхом передачі із загального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C00596" w:rsidRDefault="00C00596" w:rsidP="00C0059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:rsidR="00C00596" w:rsidRPr="000F5D28" w:rsidRDefault="00C00596" w:rsidP="000F5D28">
      <w:pPr>
        <w:spacing w:line="276" w:lineRule="auto"/>
        <w:ind w:firstLine="708"/>
        <w:jc w:val="both"/>
        <w:rPr>
          <w:sz w:val="28"/>
          <w:szCs w:val="28"/>
        </w:rPr>
      </w:pPr>
      <w:r w:rsidRPr="000F5D28">
        <w:rPr>
          <w:sz w:val="28"/>
          <w:szCs w:val="28"/>
        </w:rPr>
        <w:t xml:space="preserve">КПКВКМБ </w:t>
      </w:r>
      <w:r w:rsidRPr="000F5D28">
        <w:rPr>
          <w:sz w:val="28"/>
          <w:szCs w:val="28"/>
          <w:lang w:val="ru-RU"/>
        </w:rPr>
        <w:t>0117</w:t>
      </w:r>
      <w:r w:rsidR="008E0CB9" w:rsidRPr="000F5D28">
        <w:rPr>
          <w:sz w:val="28"/>
          <w:szCs w:val="28"/>
          <w:lang w:val="ru-RU"/>
        </w:rPr>
        <w:t>3</w:t>
      </w:r>
      <w:r w:rsidR="00065FFD">
        <w:rPr>
          <w:sz w:val="28"/>
          <w:szCs w:val="28"/>
          <w:lang w:val="ru-RU"/>
        </w:rPr>
        <w:t>2</w:t>
      </w:r>
      <w:r w:rsidR="008E0CB9" w:rsidRPr="000F5D28">
        <w:rPr>
          <w:sz w:val="28"/>
          <w:szCs w:val="28"/>
          <w:lang w:val="ru-RU"/>
        </w:rPr>
        <w:t>1</w:t>
      </w:r>
      <w:r w:rsidRPr="000F5D28">
        <w:rPr>
          <w:sz w:val="28"/>
          <w:szCs w:val="28"/>
          <w:lang w:val="ru-RU"/>
        </w:rPr>
        <w:t xml:space="preserve"> </w:t>
      </w:r>
      <w:r w:rsidRPr="000F5D28">
        <w:rPr>
          <w:sz w:val="28"/>
          <w:szCs w:val="28"/>
        </w:rPr>
        <w:t xml:space="preserve">КЕКВ </w:t>
      </w:r>
      <w:r w:rsidRPr="000F5D28">
        <w:rPr>
          <w:sz w:val="28"/>
          <w:szCs w:val="28"/>
          <w:lang w:val="ru-RU"/>
        </w:rPr>
        <w:t>31</w:t>
      </w:r>
      <w:r w:rsidR="008E0CB9" w:rsidRPr="000F5D28">
        <w:rPr>
          <w:sz w:val="28"/>
          <w:szCs w:val="28"/>
          <w:lang w:val="ru-RU"/>
        </w:rPr>
        <w:t>3</w:t>
      </w:r>
      <w:r w:rsidRPr="000F5D28">
        <w:rPr>
          <w:sz w:val="28"/>
          <w:szCs w:val="28"/>
          <w:lang w:val="ru-RU"/>
        </w:rPr>
        <w:t>2</w:t>
      </w:r>
      <w:r w:rsidRPr="000F5D28">
        <w:rPr>
          <w:sz w:val="28"/>
          <w:szCs w:val="28"/>
        </w:rPr>
        <w:t xml:space="preserve"> на суму </w:t>
      </w:r>
      <w:r w:rsidR="008E0CB9" w:rsidRPr="000F5D28">
        <w:rPr>
          <w:sz w:val="28"/>
          <w:szCs w:val="28"/>
        </w:rPr>
        <w:t>6 0</w:t>
      </w:r>
      <w:r w:rsidR="009E2DFA" w:rsidRPr="000F5D28">
        <w:rPr>
          <w:sz w:val="28"/>
          <w:szCs w:val="28"/>
        </w:rPr>
        <w:t>00 000</w:t>
      </w:r>
      <w:r w:rsidRPr="000F5D28">
        <w:rPr>
          <w:sz w:val="28"/>
          <w:szCs w:val="28"/>
        </w:rPr>
        <w:t>,00 грн.</w:t>
      </w:r>
    </w:p>
    <w:p w:rsidR="008E0CB9" w:rsidRDefault="008E0CB9" w:rsidP="00C00596">
      <w:pPr>
        <w:pStyle w:val="a3"/>
        <w:spacing w:line="276" w:lineRule="auto"/>
        <w:ind w:left="1417" w:firstLine="707"/>
        <w:jc w:val="both"/>
        <w:rPr>
          <w:sz w:val="28"/>
          <w:szCs w:val="28"/>
        </w:rPr>
      </w:pPr>
    </w:p>
    <w:p w:rsidR="00194234" w:rsidRPr="00CB7AC1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B7AC1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8E0CB9">
        <w:rPr>
          <w:b/>
          <w:bCs/>
          <w:sz w:val="28"/>
          <w:szCs w:val="28"/>
          <w:lang w:val="ru-RU"/>
        </w:rPr>
        <w:t>2</w:t>
      </w:r>
      <w:r w:rsidR="00A77AA8">
        <w:rPr>
          <w:b/>
          <w:bCs/>
          <w:sz w:val="28"/>
          <w:szCs w:val="28"/>
          <w:lang w:val="ru-RU"/>
        </w:rPr>
        <w:t>5</w:t>
      </w:r>
      <w:r w:rsidR="000655A6" w:rsidRPr="000655A6">
        <w:rPr>
          <w:b/>
          <w:bCs/>
          <w:sz w:val="28"/>
          <w:szCs w:val="28"/>
          <w:lang w:val="ru-RU"/>
        </w:rPr>
        <w:t xml:space="preserve"> </w:t>
      </w:r>
      <w:r w:rsidR="00065FFD">
        <w:rPr>
          <w:b/>
          <w:bCs/>
          <w:sz w:val="28"/>
          <w:szCs w:val="28"/>
          <w:lang w:val="ru-RU"/>
        </w:rPr>
        <w:t>775</w:t>
      </w:r>
      <w:r w:rsidR="002B2F48">
        <w:rPr>
          <w:b/>
          <w:bCs/>
          <w:sz w:val="28"/>
          <w:szCs w:val="28"/>
          <w:lang w:val="ru-RU"/>
        </w:rPr>
        <w:t xml:space="preserve"> 264</w:t>
      </w:r>
      <w:r w:rsidRPr="000655A6">
        <w:rPr>
          <w:b/>
          <w:bCs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грн.</w:t>
      </w:r>
      <w:r w:rsidRPr="000655A6">
        <w:rPr>
          <w:sz w:val="28"/>
          <w:szCs w:val="28"/>
        </w:rPr>
        <w:t>,</w:t>
      </w:r>
      <w:r w:rsidRPr="00CB7AC1">
        <w:rPr>
          <w:sz w:val="28"/>
          <w:szCs w:val="28"/>
        </w:rPr>
        <w:t xml:space="preserve">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94234" w:rsidRDefault="00194234" w:rsidP="00194234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C44C9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8E0CB9">
        <w:rPr>
          <w:b/>
          <w:sz w:val="28"/>
          <w:szCs w:val="28"/>
        </w:rPr>
        <w:t>2</w:t>
      </w:r>
      <w:r w:rsidR="00A77AA8">
        <w:rPr>
          <w:b/>
          <w:sz w:val="28"/>
          <w:szCs w:val="28"/>
        </w:rPr>
        <w:t>5</w:t>
      </w:r>
      <w:r w:rsidR="000655A6" w:rsidRPr="000655A6">
        <w:rPr>
          <w:b/>
          <w:sz w:val="28"/>
          <w:szCs w:val="28"/>
        </w:rPr>
        <w:t xml:space="preserve"> </w:t>
      </w:r>
      <w:r w:rsidR="00065FFD">
        <w:rPr>
          <w:b/>
          <w:sz w:val="28"/>
          <w:szCs w:val="28"/>
        </w:rPr>
        <w:t>77</w:t>
      </w:r>
      <w:r w:rsidR="002B2F48">
        <w:rPr>
          <w:b/>
          <w:sz w:val="28"/>
          <w:szCs w:val="28"/>
        </w:rPr>
        <w:t>5 264</w:t>
      </w:r>
      <w:r w:rsidRPr="000655A6">
        <w:rPr>
          <w:b/>
          <w:sz w:val="28"/>
          <w:szCs w:val="28"/>
          <w:lang w:val="ru-RU"/>
        </w:rPr>
        <w:t>,00</w:t>
      </w:r>
      <w:r w:rsidRPr="000655A6">
        <w:rPr>
          <w:b/>
          <w:bCs/>
          <w:sz w:val="28"/>
          <w:szCs w:val="28"/>
        </w:rPr>
        <w:t xml:space="preserve"> грн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94234" w:rsidRDefault="00194234" w:rsidP="00194234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194234" w:rsidRPr="00281476" w:rsidRDefault="00194234" w:rsidP="00C44C96">
      <w:pPr>
        <w:pStyle w:val="a3"/>
        <w:numPr>
          <w:ilvl w:val="0"/>
          <w:numId w:val="5"/>
        </w:numPr>
        <w:ind w:right="-2"/>
        <w:jc w:val="both"/>
        <w:rPr>
          <w:sz w:val="28"/>
          <w:szCs w:val="28"/>
        </w:rPr>
      </w:pPr>
      <w:proofErr w:type="spellStart"/>
      <w:r w:rsidRPr="00281476">
        <w:rPr>
          <w:sz w:val="28"/>
          <w:szCs w:val="28"/>
        </w:rPr>
        <w:t>Внести</w:t>
      </w:r>
      <w:proofErr w:type="spellEnd"/>
      <w:r w:rsidRPr="00281476">
        <w:rPr>
          <w:sz w:val="28"/>
          <w:szCs w:val="28"/>
        </w:rPr>
        <w:t xml:space="preserve"> зміни до додатків 2, 3,</w:t>
      </w:r>
      <w:r>
        <w:rPr>
          <w:sz w:val="28"/>
          <w:szCs w:val="28"/>
        </w:rPr>
        <w:t xml:space="preserve"> </w:t>
      </w:r>
      <w:r w:rsidR="000D1FBF">
        <w:rPr>
          <w:sz w:val="28"/>
          <w:szCs w:val="28"/>
        </w:rPr>
        <w:t xml:space="preserve">5, </w:t>
      </w:r>
      <w:r w:rsidRPr="00281476">
        <w:rPr>
          <w:sz w:val="28"/>
          <w:szCs w:val="28"/>
        </w:rPr>
        <w:t xml:space="preserve">6, 7 до рішення «Про місцевий  бюджет </w:t>
      </w:r>
      <w:proofErr w:type="spellStart"/>
      <w:r w:rsidRPr="00281476">
        <w:rPr>
          <w:sz w:val="28"/>
          <w:szCs w:val="28"/>
        </w:rPr>
        <w:t>Гатненської</w:t>
      </w:r>
      <w:proofErr w:type="spellEnd"/>
      <w:r w:rsidRPr="00281476">
        <w:rPr>
          <w:sz w:val="28"/>
          <w:szCs w:val="28"/>
        </w:rPr>
        <w:t xml:space="preserve"> сільської територіальної громади на 2024 рік» від 21 грудня 2023 року №41/2,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CC48A2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</w:t>
      </w:r>
      <w:r>
        <w:rPr>
          <w:color w:val="000000"/>
          <w:sz w:val="28"/>
          <w:szCs w:val="28"/>
        </w:rPr>
        <w:lastRenderedPageBreak/>
        <w:t xml:space="preserve">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Pr="007F31AC" w:rsidRDefault="00194234" w:rsidP="00194234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>Сільський голова                                            Олександр ПАЛАМАРЧУК</w:t>
      </w: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77AA8" w:rsidRDefault="00A77AA8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574E" w:rsidRDefault="00B0574E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5F6C49" w:rsidRDefault="005F6C4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94234" w:rsidRDefault="00194234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AC442E">
        <w:rPr>
          <w:color w:val="000000"/>
          <w:sz w:val="28"/>
          <w:szCs w:val="28"/>
          <w:lang w:val="ru-RU"/>
        </w:rPr>
        <w:t>ФАСТІВСЬКОГО РАЙОНУ КИЇВСЬКОЇ ОБЛАСТІ</w:t>
      </w:r>
      <w:bookmarkStart w:id="0" w:name="_GoBack"/>
      <w:bookmarkEnd w:id="0"/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4950AC" w:rsidRPr="00A51451" w:rsidRDefault="004950AC" w:rsidP="004950AC">
      <w:pPr>
        <w:ind w:left="1287" w:right="-1"/>
        <w:rPr>
          <w:b/>
          <w:bCs/>
          <w:sz w:val="10"/>
          <w:szCs w:val="10"/>
        </w:rPr>
      </w:pPr>
    </w:p>
    <w:p w:rsidR="00C44C96" w:rsidRPr="00B0574E" w:rsidRDefault="00C44C96" w:rsidP="00E6341D">
      <w:pPr>
        <w:pStyle w:val="a3"/>
        <w:numPr>
          <w:ilvl w:val="0"/>
          <w:numId w:val="10"/>
        </w:numPr>
        <w:ind w:right="-2"/>
        <w:jc w:val="both"/>
        <w:rPr>
          <w:bCs/>
          <w:sz w:val="28"/>
          <w:szCs w:val="28"/>
        </w:rPr>
      </w:pPr>
      <w:proofErr w:type="spellStart"/>
      <w:r w:rsidRPr="001B6E60">
        <w:rPr>
          <w:b/>
          <w:sz w:val="28"/>
          <w:szCs w:val="28"/>
          <w:u w:val="single"/>
        </w:rPr>
        <w:t>Гатненська</w:t>
      </w:r>
      <w:proofErr w:type="spellEnd"/>
      <w:r w:rsidRPr="001B6E60">
        <w:rPr>
          <w:b/>
          <w:sz w:val="28"/>
          <w:szCs w:val="28"/>
          <w:u w:val="single"/>
        </w:rPr>
        <w:t xml:space="preserve"> сільська рада</w:t>
      </w:r>
    </w:p>
    <w:p w:rsidR="00B0574E" w:rsidRPr="00C44C96" w:rsidRDefault="00B0574E" w:rsidP="00B0574E">
      <w:pPr>
        <w:pStyle w:val="a3"/>
        <w:ind w:left="2160" w:right="-2"/>
        <w:jc w:val="both"/>
        <w:rPr>
          <w:bCs/>
          <w:sz w:val="28"/>
          <w:szCs w:val="28"/>
        </w:rPr>
      </w:pPr>
    </w:p>
    <w:p w:rsidR="00C44C96" w:rsidRDefault="00C44C96" w:rsidP="002E3EFD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143768">
        <w:rPr>
          <w:rFonts w:eastAsiaTheme="minorEastAsia"/>
          <w:bCs/>
          <w:sz w:val="28"/>
          <w:szCs w:val="28"/>
        </w:rPr>
        <w:t xml:space="preserve">КПКВМБ 0118240 КЕКВ 3110 на суму </w:t>
      </w:r>
      <w:r w:rsidR="00B0574E">
        <w:rPr>
          <w:rFonts w:eastAsiaTheme="minorEastAsia"/>
          <w:bCs/>
          <w:sz w:val="28"/>
          <w:szCs w:val="28"/>
        </w:rPr>
        <w:t>2</w:t>
      </w:r>
      <w:r w:rsidRPr="00143768">
        <w:rPr>
          <w:rFonts w:eastAsiaTheme="minorEastAsia"/>
          <w:bCs/>
          <w:sz w:val="28"/>
          <w:szCs w:val="28"/>
        </w:rPr>
        <w:t xml:space="preserve">00 000,00 грн. -  </w:t>
      </w:r>
      <w:r w:rsidRPr="00143768">
        <w:rPr>
          <w:sz w:val="28"/>
          <w:szCs w:val="28"/>
        </w:rPr>
        <w:t xml:space="preserve">придбання </w:t>
      </w:r>
      <w:r w:rsidR="00B0574E">
        <w:rPr>
          <w:sz w:val="28"/>
          <w:szCs w:val="28"/>
        </w:rPr>
        <w:t>о</w:t>
      </w:r>
      <w:r w:rsidRPr="00143768">
        <w:rPr>
          <w:rFonts w:eastAsiaTheme="minorEastAsia"/>
          <w:bCs/>
          <w:sz w:val="28"/>
          <w:szCs w:val="28"/>
        </w:rPr>
        <w:t>бладнання</w:t>
      </w:r>
      <w:r w:rsidR="00E2256C" w:rsidRPr="00143768">
        <w:rPr>
          <w:rFonts w:eastAsiaTheme="minorEastAsia"/>
          <w:bCs/>
          <w:sz w:val="28"/>
          <w:szCs w:val="28"/>
        </w:rPr>
        <w:t xml:space="preserve"> оборонного призначення</w:t>
      </w:r>
      <w:r w:rsidRPr="00143768">
        <w:rPr>
          <w:rFonts w:eastAsiaTheme="minorEastAsia"/>
          <w:bCs/>
          <w:sz w:val="28"/>
          <w:szCs w:val="28"/>
        </w:rPr>
        <w:t xml:space="preserve"> </w:t>
      </w:r>
      <w:r w:rsidR="00B0574E">
        <w:rPr>
          <w:rFonts w:eastAsiaTheme="minorEastAsia"/>
          <w:bCs/>
          <w:sz w:val="28"/>
          <w:szCs w:val="28"/>
        </w:rPr>
        <w:t>для 72 бригади (</w:t>
      </w:r>
      <w:proofErr w:type="spellStart"/>
      <w:r w:rsidR="00B0574E">
        <w:rPr>
          <w:rFonts w:eastAsiaTheme="minorEastAsia"/>
          <w:bCs/>
          <w:sz w:val="28"/>
          <w:szCs w:val="28"/>
        </w:rPr>
        <w:t>квадрокоптер</w:t>
      </w:r>
      <w:proofErr w:type="spellEnd"/>
      <w:r w:rsidR="00B0574E">
        <w:rPr>
          <w:rFonts w:eastAsiaTheme="minorEastAsia"/>
          <w:bCs/>
          <w:sz w:val="28"/>
          <w:szCs w:val="28"/>
        </w:rPr>
        <w:t>)</w:t>
      </w:r>
    </w:p>
    <w:p w:rsidR="005A3702" w:rsidRPr="00AC442E" w:rsidRDefault="005A3702" w:rsidP="005A3702">
      <w:pPr>
        <w:pStyle w:val="a3"/>
        <w:numPr>
          <w:ilvl w:val="0"/>
          <w:numId w:val="20"/>
        </w:numPr>
        <w:ind w:right="-2"/>
        <w:jc w:val="both"/>
        <w:rPr>
          <w:rFonts w:eastAsiaTheme="minorEastAsia"/>
          <w:bCs/>
          <w:sz w:val="28"/>
          <w:szCs w:val="28"/>
        </w:rPr>
      </w:pPr>
      <w:r w:rsidRPr="00AC442E">
        <w:rPr>
          <w:rFonts w:eastAsiaTheme="minorEastAsia"/>
          <w:bCs/>
          <w:sz w:val="28"/>
          <w:szCs w:val="28"/>
        </w:rPr>
        <w:t xml:space="preserve">КПКВМБ 0118240 КЕКВ 3110 на суму </w:t>
      </w:r>
      <w:r w:rsidRPr="00AC442E">
        <w:rPr>
          <w:rFonts w:eastAsiaTheme="minorEastAsia"/>
          <w:bCs/>
          <w:sz w:val="28"/>
          <w:szCs w:val="28"/>
        </w:rPr>
        <w:t>280</w:t>
      </w:r>
      <w:r w:rsidRPr="00AC442E">
        <w:rPr>
          <w:rFonts w:eastAsiaTheme="minorEastAsia"/>
          <w:bCs/>
          <w:sz w:val="28"/>
          <w:szCs w:val="28"/>
        </w:rPr>
        <w:t xml:space="preserve"> 000,00 грн. -  </w:t>
      </w:r>
      <w:r w:rsidRPr="00AC442E">
        <w:rPr>
          <w:sz w:val="28"/>
          <w:szCs w:val="28"/>
        </w:rPr>
        <w:t>придбання о</w:t>
      </w:r>
      <w:r w:rsidRPr="00AC442E">
        <w:rPr>
          <w:rFonts w:eastAsiaTheme="minorEastAsia"/>
          <w:bCs/>
          <w:sz w:val="28"/>
          <w:szCs w:val="28"/>
        </w:rPr>
        <w:t xml:space="preserve">бладнання оборонного призначення для </w:t>
      </w:r>
      <w:r w:rsidRPr="00AC442E">
        <w:rPr>
          <w:rFonts w:eastAsiaTheme="minorEastAsia"/>
          <w:bCs/>
          <w:sz w:val="28"/>
          <w:szCs w:val="28"/>
        </w:rPr>
        <w:t xml:space="preserve">А7092 </w:t>
      </w:r>
      <w:r w:rsidR="00AC442E" w:rsidRPr="00AC442E">
        <w:rPr>
          <w:rFonts w:eastAsiaTheme="minorEastAsia"/>
          <w:bCs/>
          <w:sz w:val="28"/>
          <w:szCs w:val="28"/>
        </w:rPr>
        <w:t>(</w:t>
      </w:r>
      <w:r w:rsidR="00AC442E" w:rsidRPr="00AC442E">
        <w:rPr>
          <w:rFonts w:eastAsiaTheme="minorEastAsia"/>
          <w:bCs/>
          <w:sz w:val="28"/>
          <w:szCs w:val="28"/>
          <w:lang w:val="ru-RU"/>
        </w:rPr>
        <w:t xml:space="preserve"> </w:t>
      </w:r>
      <w:r w:rsidR="00AC442E" w:rsidRPr="00AC442E">
        <w:rPr>
          <w:rFonts w:eastAsiaTheme="minorEastAsia"/>
          <w:bCs/>
          <w:sz w:val="28"/>
          <w:szCs w:val="28"/>
        </w:rPr>
        <w:t xml:space="preserve">прилад нічного бачення та </w:t>
      </w:r>
      <w:proofErr w:type="spellStart"/>
      <w:r w:rsidR="00AC442E" w:rsidRPr="00AC442E">
        <w:rPr>
          <w:rFonts w:eastAsiaTheme="minorEastAsia"/>
          <w:bCs/>
          <w:sz w:val="28"/>
          <w:szCs w:val="28"/>
        </w:rPr>
        <w:t>тепловізійний</w:t>
      </w:r>
      <w:proofErr w:type="spellEnd"/>
      <w:r w:rsidR="00AC442E" w:rsidRPr="00AC442E">
        <w:rPr>
          <w:rFonts w:eastAsiaTheme="minorEastAsia"/>
          <w:bCs/>
          <w:sz w:val="28"/>
          <w:szCs w:val="28"/>
        </w:rPr>
        <w:t xml:space="preserve"> приціл</w:t>
      </w:r>
      <w:r w:rsidRPr="00AC442E">
        <w:rPr>
          <w:rFonts w:eastAsiaTheme="minorEastAsia"/>
          <w:bCs/>
          <w:sz w:val="28"/>
          <w:szCs w:val="28"/>
        </w:rPr>
        <w:t>)</w:t>
      </w:r>
    </w:p>
    <w:p w:rsidR="00C44C96" w:rsidRPr="00C44C96" w:rsidRDefault="00C44C96" w:rsidP="00C40E4F">
      <w:pPr>
        <w:pStyle w:val="a3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 w:rsidR="00B0574E" w:rsidRPr="00B0574E">
        <w:rPr>
          <w:rFonts w:eastAsiaTheme="minorEastAsia"/>
          <w:bCs/>
          <w:sz w:val="28"/>
          <w:szCs w:val="28"/>
        </w:rPr>
        <w:t>6020</w:t>
      </w:r>
      <w:r w:rsidRPr="00C44C96">
        <w:rPr>
          <w:rFonts w:eastAsiaTheme="minorEastAsia"/>
          <w:bCs/>
          <w:sz w:val="28"/>
          <w:szCs w:val="28"/>
        </w:rPr>
        <w:t xml:space="preserve"> КЕКВ </w:t>
      </w:r>
      <w:r w:rsidR="00B0574E" w:rsidRPr="00B0574E">
        <w:rPr>
          <w:rFonts w:eastAsiaTheme="minorEastAsia"/>
          <w:bCs/>
          <w:sz w:val="28"/>
          <w:szCs w:val="28"/>
        </w:rPr>
        <w:t>2610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 xml:space="preserve">1 </w:t>
      </w:r>
      <w:r w:rsidR="00B0574E">
        <w:rPr>
          <w:rFonts w:eastAsiaTheme="minorEastAsia"/>
          <w:bCs/>
          <w:sz w:val="28"/>
          <w:szCs w:val="28"/>
        </w:rPr>
        <w:t>098 040,00 грн</w:t>
      </w:r>
      <w:r w:rsidRPr="00C44C96">
        <w:rPr>
          <w:rFonts w:eastAsiaTheme="minorEastAsia"/>
          <w:bCs/>
          <w:sz w:val="28"/>
          <w:szCs w:val="28"/>
        </w:rPr>
        <w:t xml:space="preserve"> -  </w:t>
      </w:r>
      <w:r w:rsidR="00B0574E">
        <w:rPr>
          <w:sz w:val="28"/>
          <w:szCs w:val="28"/>
        </w:rPr>
        <w:t xml:space="preserve">фінансування КП «ВІТА» - </w:t>
      </w:r>
      <w:r w:rsidR="00A77AA8">
        <w:rPr>
          <w:sz w:val="28"/>
          <w:szCs w:val="28"/>
        </w:rPr>
        <w:t>придбання паливо-мастильних матеріалів, ремонт та технічне обслуговування автомобіля</w:t>
      </w:r>
    </w:p>
    <w:p w:rsidR="009B1BCF" w:rsidRPr="00B80F9A" w:rsidRDefault="009B1BCF" w:rsidP="009B1BCF">
      <w:pPr>
        <w:pStyle w:val="a3"/>
        <w:numPr>
          <w:ilvl w:val="0"/>
          <w:numId w:val="20"/>
        </w:numPr>
        <w:ind w:right="-2"/>
        <w:jc w:val="both"/>
        <w:rPr>
          <w:bCs/>
          <w:sz w:val="28"/>
          <w:szCs w:val="28"/>
        </w:rPr>
      </w:pPr>
      <w:r w:rsidRPr="00C44C96">
        <w:rPr>
          <w:rFonts w:eastAsiaTheme="minorEastAsia"/>
          <w:bCs/>
          <w:sz w:val="28"/>
          <w:szCs w:val="28"/>
        </w:rPr>
        <w:t>КПКВМБ 011</w:t>
      </w:r>
      <w:r>
        <w:rPr>
          <w:rFonts w:eastAsiaTheme="minorEastAsia"/>
          <w:bCs/>
          <w:sz w:val="28"/>
          <w:szCs w:val="28"/>
        </w:rPr>
        <w:t>73</w:t>
      </w:r>
      <w:r w:rsidR="00065FFD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>1</w:t>
      </w:r>
      <w:r w:rsidRPr="00C44C96">
        <w:rPr>
          <w:rFonts w:eastAsiaTheme="minorEastAsia"/>
          <w:bCs/>
          <w:sz w:val="28"/>
          <w:szCs w:val="28"/>
        </w:rPr>
        <w:t xml:space="preserve"> КЕКВ 31</w:t>
      </w:r>
      <w:r w:rsidR="00C00596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>2</w:t>
      </w:r>
      <w:r w:rsidRPr="00C44C96">
        <w:rPr>
          <w:rFonts w:eastAsiaTheme="minorEastAsia"/>
          <w:bCs/>
          <w:sz w:val="28"/>
          <w:szCs w:val="28"/>
        </w:rPr>
        <w:t xml:space="preserve"> на суму </w:t>
      </w:r>
      <w:r w:rsidR="00B0574E">
        <w:rPr>
          <w:rFonts w:eastAsiaTheme="minorEastAsia"/>
          <w:bCs/>
          <w:sz w:val="28"/>
          <w:szCs w:val="28"/>
        </w:rPr>
        <w:t>6</w:t>
      </w:r>
      <w:r w:rsidRPr="00C44C96">
        <w:rPr>
          <w:rFonts w:eastAsiaTheme="minorEastAsia"/>
          <w:bCs/>
          <w:sz w:val="28"/>
          <w:szCs w:val="28"/>
        </w:rPr>
        <w:t xml:space="preserve"> 000</w:t>
      </w:r>
      <w:r>
        <w:rPr>
          <w:rFonts w:eastAsiaTheme="minorEastAsia"/>
          <w:bCs/>
          <w:sz w:val="28"/>
          <w:szCs w:val="28"/>
        </w:rPr>
        <w:t xml:space="preserve"> 000</w:t>
      </w:r>
      <w:r w:rsidRPr="00C44C96">
        <w:rPr>
          <w:rFonts w:eastAsiaTheme="minorEastAsia"/>
          <w:bCs/>
          <w:sz w:val="28"/>
          <w:szCs w:val="28"/>
        </w:rPr>
        <w:t>,00 грн.</w:t>
      </w:r>
      <w:r>
        <w:rPr>
          <w:rFonts w:eastAsiaTheme="minorEastAsia"/>
          <w:bCs/>
          <w:sz w:val="28"/>
          <w:szCs w:val="28"/>
        </w:rPr>
        <w:t xml:space="preserve">- </w:t>
      </w:r>
      <w:proofErr w:type="spellStart"/>
      <w:r w:rsidR="00B0574E">
        <w:rPr>
          <w:rFonts w:eastAsiaTheme="minorEastAsia"/>
          <w:bCs/>
          <w:sz w:val="28"/>
          <w:szCs w:val="28"/>
        </w:rPr>
        <w:t>співфінансування</w:t>
      </w:r>
      <w:proofErr w:type="spellEnd"/>
      <w:r w:rsidR="00B0574E">
        <w:rPr>
          <w:rFonts w:eastAsiaTheme="minorEastAsia"/>
          <w:bCs/>
          <w:sz w:val="28"/>
          <w:szCs w:val="28"/>
        </w:rPr>
        <w:t xml:space="preserve"> об’єкту </w:t>
      </w:r>
      <w:r>
        <w:rPr>
          <w:rFonts w:eastAsiaTheme="minorEastAsia"/>
          <w:bCs/>
          <w:sz w:val="28"/>
          <w:szCs w:val="28"/>
        </w:rPr>
        <w:t xml:space="preserve">Капітальний ремонт будівлі </w:t>
      </w:r>
      <w:proofErr w:type="spellStart"/>
      <w:r>
        <w:rPr>
          <w:rFonts w:eastAsiaTheme="minorEastAsia"/>
          <w:bCs/>
          <w:sz w:val="28"/>
          <w:szCs w:val="28"/>
        </w:rPr>
        <w:t>Гатненської</w:t>
      </w:r>
      <w:proofErr w:type="spellEnd"/>
      <w:r>
        <w:rPr>
          <w:rFonts w:eastAsiaTheme="minorEastAsia"/>
          <w:bCs/>
          <w:sz w:val="28"/>
          <w:szCs w:val="28"/>
        </w:rPr>
        <w:t xml:space="preserve"> загальноосвітньої  школи І-ІІІ ступенів за </w:t>
      </w:r>
      <w:proofErr w:type="spellStart"/>
      <w:r>
        <w:rPr>
          <w:rFonts w:eastAsiaTheme="minorEastAsia"/>
          <w:bCs/>
          <w:sz w:val="28"/>
          <w:szCs w:val="28"/>
        </w:rPr>
        <w:t>адресою</w:t>
      </w:r>
      <w:proofErr w:type="spellEnd"/>
      <w:r>
        <w:rPr>
          <w:rFonts w:eastAsiaTheme="minorEastAsia"/>
          <w:bCs/>
          <w:sz w:val="28"/>
          <w:szCs w:val="28"/>
        </w:rPr>
        <w:t>: вул.</w:t>
      </w:r>
      <w:r w:rsidR="00E2256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Космонавтів 1, </w:t>
      </w:r>
      <w:proofErr w:type="spellStart"/>
      <w:r>
        <w:rPr>
          <w:rFonts w:eastAsiaTheme="minorEastAsia"/>
          <w:bCs/>
          <w:sz w:val="28"/>
          <w:szCs w:val="28"/>
        </w:rPr>
        <w:t>с.Гатне</w:t>
      </w:r>
      <w:proofErr w:type="spellEnd"/>
      <w:r>
        <w:rPr>
          <w:rFonts w:eastAsiaTheme="minorEastAsia"/>
          <w:bCs/>
          <w:sz w:val="28"/>
          <w:szCs w:val="28"/>
        </w:rPr>
        <w:t xml:space="preserve"> Києво-Святошинського району Київської області» (коригування)</w:t>
      </w:r>
    </w:p>
    <w:p w:rsidR="00B80F9A" w:rsidRPr="00B80F9A" w:rsidRDefault="00B80F9A" w:rsidP="00B80F9A">
      <w:pPr>
        <w:pStyle w:val="a3"/>
        <w:ind w:left="1495" w:right="-2"/>
        <w:jc w:val="both"/>
        <w:rPr>
          <w:bCs/>
          <w:sz w:val="28"/>
          <w:szCs w:val="28"/>
        </w:rPr>
      </w:pPr>
    </w:p>
    <w:p w:rsidR="00B80F9A" w:rsidRDefault="00B80F9A" w:rsidP="00B80F9A">
      <w:pPr>
        <w:pStyle w:val="a3"/>
        <w:numPr>
          <w:ilvl w:val="0"/>
          <w:numId w:val="10"/>
        </w:numPr>
        <w:ind w:right="-2"/>
        <w:jc w:val="both"/>
        <w:rPr>
          <w:b/>
          <w:bCs/>
          <w:sz w:val="28"/>
          <w:szCs w:val="28"/>
          <w:u w:val="single"/>
        </w:rPr>
      </w:pPr>
      <w:r w:rsidRPr="00B80F9A">
        <w:rPr>
          <w:b/>
          <w:bCs/>
          <w:sz w:val="28"/>
          <w:szCs w:val="28"/>
          <w:u w:val="single"/>
        </w:rPr>
        <w:t>Фінансово-економічне управління</w:t>
      </w:r>
    </w:p>
    <w:p w:rsidR="00B80F9A" w:rsidRPr="00B80F9A" w:rsidRDefault="00B80F9A" w:rsidP="00B80F9A">
      <w:pPr>
        <w:pStyle w:val="a3"/>
        <w:ind w:left="2160" w:right="-2"/>
        <w:jc w:val="both"/>
        <w:rPr>
          <w:b/>
          <w:bCs/>
          <w:sz w:val="28"/>
          <w:szCs w:val="28"/>
          <w:u w:val="single"/>
        </w:rPr>
      </w:pPr>
    </w:p>
    <w:p w:rsidR="00B0574E" w:rsidRPr="00B80F9A" w:rsidRDefault="00B0574E" w:rsidP="00BF03B6">
      <w:pPr>
        <w:pStyle w:val="a3"/>
        <w:numPr>
          <w:ilvl w:val="0"/>
          <w:numId w:val="27"/>
        </w:numPr>
        <w:ind w:right="-2"/>
        <w:jc w:val="both"/>
        <w:rPr>
          <w:bCs/>
          <w:sz w:val="28"/>
          <w:szCs w:val="28"/>
        </w:rPr>
      </w:pPr>
      <w:r w:rsidRPr="00B80F9A">
        <w:rPr>
          <w:bCs/>
          <w:sz w:val="28"/>
          <w:szCs w:val="28"/>
        </w:rPr>
        <w:t xml:space="preserve">КПКВКМБ </w:t>
      </w:r>
      <w:r w:rsidR="008836D7" w:rsidRPr="00B80F9A">
        <w:rPr>
          <w:bCs/>
          <w:sz w:val="28"/>
          <w:szCs w:val="28"/>
        </w:rPr>
        <w:t>3719800</w:t>
      </w:r>
      <w:r w:rsidRPr="00B80F9A">
        <w:rPr>
          <w:bCs/>
          <w:sz w:val="28"/>
          <w:szCs w:val="28"/>
        </w:rPr>
        <w:t xml:space="preserve"> КЕКВ </w:t>
      </w:r>
      <w:r w:rsidR="008836D7" w:rsidRPr="00B80F9A">
        <w:rPr>
          <w:bCs/>
          <w:sz w:val="28"/>
          <w:szCs w:val="28"/>
        </w:rPr>
        <w:t>26</w:t>
      </w:r>
      <w:r w:rsidRPr="00B80F9A">
        <w:rPr>
          <w:bCs/>
          <w:sz w:val="28"/>
          <w:szCs w:val="28"/>
        </w:rPr>
        <w:t xml:space="preserve">10 на суму 350 000,00 грн – </w:t>
      </w:r>
      <w:r w:rsidR="00F51B8E" w:rsidRPr="00B80F9A">
        <w:rPr>
          <w:bCs/>
          <w:sz w:val="28"/>
          <w:szCs w:val="28"/>
        </w:rPr>
        <w:t xml:space="preserve">обладнання для підрозділів </w:t>
      </w:r>
      <w:r w:rsidRPr="00B80F9A">
        <w:rPr>
          <w:bCs/>
          <w:sz w:val="28"/>
          <w:szCs w:val="28"/>
        </w:rPr>
        <w:t xml:space="preserve">9 </w:t>
      </w:r>
      <w:r w:rsidR="00F51B8E" w:rsidRPr="00B80F9A">
        <w:rPr>
          <w:bCs/>
          <w:sz w:val="28"/>
          <w:szCs w:val="28"/>
        </w:rPr>
        <w:t xml:space="preserve">державного </w:t>
      </w:r>
      <w:proofErr w:type="spellStart"/>
      <w:r w:rsidR="00F51B8E" w:rsidRPr="00B80F9A">
        <w:rPr>
          <w:bCs/>
          <w:sz w:val="28"/>
          <w:szCs w:val="28"/>
        </w:rPr>
        <w:t>пожежно</w:t>
      </w:r>
      <w:proofErr w:type="spellEnd"/>
      <w:r w:rsidR="00F51B8E" w:rsidRPr="00B80F9A">
        <w:rPr>
          <w:bCs/>
          <w:sz w:val="28"/>
          <w:szCs w:val="28"/>
        </w:rPr>
        <w:t>-рятувального загону ГУ ДСНС України у Київській області</w:t>
      </w:r>
      <w:r w:rsidR="008836D7" w:rsidRPr="00B80F9A">
        <w:rPr>
          <w:bCs/>
          <w:sz w:val="28"/>
          <w:szCs w:val="28"/>
        </w:rPr>
        <w:t xml:space="preserve"> (</w:t>
      </w:r>
      <w:proofErr w:type="spellStart"/>
      <w:r w:rsidR="008836D7" w:rsidRPr="00B80F9A">
        <w:rPr>
          <w:sz w:val="28"/>
          <w:szCs w:val="28"/>
        </w:rPr>
        <w:t>Бронезахи</w:t>
      </w:r>
      <w:r w:rsidR="00B80F9A">
        <w:rPr>
          <w:sz w:val="28"/>
          <w:szCs w:val="28"/>
        </w:rPr>
        <w:t>ст</w:t>
      </w:r>
      <w:proofErr w:type="spellEnd"/>
      <w:r w:rsidR="00B80F9A">
        <w:rPr>
          <w:sz w:val="28"/>
          <w:szCs w:val="28"/>
        </w:rPr>
        <w:t xml:space="preserve"> (бронежилет) 6-го класу </w:t>
      </w:r>
      <w:proofErr w:type="spellStart"/>
      <w:r w:rsidR="00B80F9A">
        <w:rPr>
          <w:sz w:val="28"/>
          <w:szCs w:val="28"/>
        </w:rPr>
        <w:t>згiдно</w:t>
      </w:r>
      <w:proofErr w:type="spellEnd"/>
      <w:r w:rsidR="00B80F9A">
        <w:rPr>
          <w:sz w:val="28"/>
          <w:szCs w:val="28"/>
        </w:rPr>
        <w:t xml:space="preserve"> Д</w:t>
      </w:r>
      <w:r w:rsidR="008836D7" w:rsidRPr="00B80F9A">
        <w:rPr>
          <w:sz w:val="28"/>
          <w:szCs w:val="28"/>
        </w:rPr>
        <w:t>СТУ 8782.2018 року або IV класу захисту за стандартами НАТО</w:t>
      </w:r>
    </w:p>
    <w:p w:rsidR="00B0574E" w:rsidRPr="009B1BCF" w:rsidRDefault="00B0574E" w:rsidP="00B0574E">
      <w:pPr>
        <w:pStyle w:val="a3"/>
        <w:ind w:left="1495" w:right="-2"/>
        <w:jc w:val="both"/>
        <w:rPr>
          <w:bCs/>
          <w:sz w:val="28"/>
          <w:szCs w:val="28"/>
        </w:rPr>
      </w:pPr>
    </w:p>
    <w:sectPr w:rsidR="00B0574E" w:rsidRPr="009B1BC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9AD"/>
    <w:multiLevelType w:val="hybridMultilevel"/>
    <w:tmpl w:val="B0240C10"/>
    <w:lvl w:ilvl="0" w:tplc="05560E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C3383"/>
    <w:multiLevelType w:val="hybridMultilevel"/>
    <w:tmpl w:val="820EB15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523954"/>
    <w:multiLevelType w:val="hybridMultilevel"/>
    <w:tmpl w:val="6DC6A5AC"/>
    <w:lvl w:ilvl="0" w:tplc="17FA40C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 w15:restartNumberingAfterBreak="0">
    <w:nsid w:val="52097851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527F0CB8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861A9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76DFC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4140DB4"/>
    <w:multiLevelType w:val="hybridMultilevel"/>
    <w:tmpl w:val="F864A924"/>
    <w:lvl w:ilvl="0" w:tplc="74A682DE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012B1"/>
    <w:multiLevelType w:val="hybridMultilevel"/>
    <w:tmpl w:val="D670437C"/>
    <w:lvl w:ilvl="0" w:tplc="B3F08474">
      <w:start w:val="1"/>
      <w:numFmt w:val="decimal"/>
      <w:lvlText w:val="%1.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2382831"/>
    <w:multiLevelType w:val="hybridMultilevel"/>
    <w:tmpl w:val="62107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2"/>
  </w:num>
  <w:num w:numId="5">
    <w:abstractNumId w:val="4"/>
  </w:num>
  <w:num w:numId="6">
    <w:abstractNumId w:val="11"/>
  </w:num>
  <w:num w:numId="7">
    <w:abstractNumId w:val="17"/>
  </w:num>
  <w:num w:numId="8">
    <w:abstractNumId w:val="20"/>
  </w:num>
  <w:num w:numId="9">
    <w:abstractNumId w:val="1"/>
  </w:num>
  <w:num w:numId="10">
    <w:abstractNumId w:val="24"/>
  </w:num>
  <w:num w:numId="11">
    <w:abstractNumId w:val="6"/>
  </w:num>
  <w:num w:numId="12">
    <w:abstractNumId w:val="25"/>
  </w:num>
  <w:num w:numId="13">
    <w:abstractNumId w:val="23"/>
  </w:num>
  <w:num w:numId="14">
    <w:abstractNumId w:val="26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3"/>
  </w:num>
  <w:num w:numId="20">
    <w:abstractNumId w:val="18"/>
  </w:num>
  <w:num w:numId="21">
    <w:abstractNumId w:val="16"/>
  </w:num>
  <w:num w:numId="22">
    <w:abstractNumId w:val="14"/>
  </w:num>
  <w:num w:numId="23">
    <w:abstractNumId w:val="21"/>
  </w:num>
  <w:num w:numId="24">
    <w:abstractNumId w:val="12"/>
  </w:num>
  <w:num w:numId="25">
    <w:abstractNumId w:val="19"/>
  </w:num>
  <w:num w:numId="26">
    <w:abstractNumId w:val="9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40DC"/>
    <w:rsid w:val="00055C97"/>
    <w:rsid w:val="00063100"/>
    <w:rsid w:val="000655A6"/>
    <w:rsid w:val="00065FFD"/>
    <w:rsid w:val="000851C0"/>
    <w:rsid w:val="00087C52"/>
    <w:rsid w:val="00090C34"/>
    <w:rsid w:val="000A1DED"/>
    <w:rsid w:val="000B233E"/>
    <w:rsid w:val="000B673E"/>
    <w:rsid w:val="000C0161"/>
    <w:rsid w:val="000C16D8"/>
    <w:rsid w:val="000C4972"/>
    <w:rsid w:val="000D1FBF"/>
    <w:rsid w:val="000D3013"/>
    <w:rsid w:val="000E065B"/>
    <w:rsid w:val="000E1513"/>
    <w:rsid w:val="000E3F5D"/>
    <w:rsid w:val="000F5D28"/>
    <w:rsid w:val="001120D8"/>
    <w:rsid w:val="00112990"/>
    <w:rsid w:val="0011762F"/>
    <w:rsid w:val="0012350A"/>
    <w:rsid w:val="001279F2"/>
    <w:rsid w:val="0013590B"/>
    <w:rsid w:val="00136A62"/>
    <w:rsid w:val="00143768"/>
    <w:rsid w:val="00150D22"/>
    <w:rsid w:val="00156A10"/>
    <w:rsid w:val="00177943"/>
    <w:rsid w:val="00194234"/>
    <w:rsid w:val="001944BD"/>
    <w:rsid w:val="00196F32"/>
    <w:rsid w:val="001A505B"/>
    <w:rsid w:val="001B293F"/>
    <w:rsid w:val="001B6E60"/>
    <w:rsid w:val="001B742F"/>
    <w:rsid w:val="001E1A5E"/>
    <w:rsid w:val="001E60D5"/>
    <w:rsid w:val="001F7950"/>
    <w:rsid w:val="00201BF7"/>
    <w:rsid w:val="00210DDC"/>
    <w:rsid w:val="00211227"/>
    <w:rsid w:val="00240964"/>
    <w:rsid w:val="002523D9"/>
    <w:rsid w:val="00261C9D"/>
    <w:rsid w:val="00264BFE"/>
    <w:rsid w:val="00271C1E"/>
    <w:rsid w:val="002774D1"/>
    <w:rsid w:val="00286531"/>
    <w:rsid w:val="002934E0"/>
    <w:rsid w:val="00296FAA"/>
    <w:rsid w:val="002A3290"/>
    <w:rsid w:val="002B2F48"/>
    <w:rsid w:val="002C19F1"/>
    <w:rsid w:val="002C2C7F"/>
    <w:rsid w:val="002D0E4F"/>
    <w:rsid w:val="002E09E1"/>
    <w:rsid w:val="002F319A"/>
    <w:rsid w:val="00304BE5"/>
    <w:rsid w:val="00322766"/>
    <w:rsid w:val="00325EAC"/>
    <w:rsid w:val="003313E8"/>
    <w:rsid w:val="00347B78"/>
    <w:rsid w:val="00362A9B"/>
    <w:rsid w:val="00371A5E"/>
    <w:rsid w:val="00391A58"/>
    <w:rsid w:val="0039728B"/>
    <w:rsid w:val="003B375F"/>
    <w:rsid w:val="003C4CD7"/>
    <w:rsid w:val="003D66B1"/>
    <w:rsid w:val="003D76EA"/>
    <w:rsid w:val="003F2239"/>
    <w:rsid w:val="003F30D5"/>
    <w:rsid w:val="00413A10"/>
    <w:rsid w:val="00420B09"/>
    <w:rsid w:val="00421D15"/>
    <w:rsid w:val="004334F4"/>
    <w:rsid w:val="00452CD2"/>
    <w:rsid w:val="004572B6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626C4"/>
    <w:rsid w:val="00572D46"/>
    <w:rsid w:val="00581FF3"/>
    <w:rsid w:val="005863DF"/>
    <w:rsid w:val="00587E00"/>
    <w:rsid w:val="005916D8"/>
    <w:rsid w:val="005A3702"/>
    <w:rsid w:val="005B2912"/>
    <w:rsid w:val="005B2E6E"/>
    <w:rsid w:val="005C567C"/>
    <w:rsid w:val="005D1C82"/>
    <w:rsid w:val="005F00E8"/>
    <w:rsid w:val="005F6C49"/>
    <w:rsid w:val="006312AE"/>
    <w:rsid w:val="006318A8"/>
    <w:rsid w:val="00632763"/>
    <w:rsid w:val="00633159"/>
    <w:rsid w:val="00647B64"/>
    <w:rsid w:val="006978FE"/>
    <w:rsid w:val="006A5406"/>
    <w:rsid w:val="006B1989"/>
    <w:rsid w:val="006B1AD9"/>
    <w:rsid w:val="006C0473"/>
    <w:rsid w:val="006E498B"/>
    <w:rsid w:val="006F5B00"/>
    <w:rsid w:val="00721C6F"/>
    <w:rsid w:val="007234FD"/>
    <w:rsid w:val="007252D7"/>
    <w:rsid w:val="00726527"/>
    <w:rsid w:val="00732A3E"/>
    <w:rsid w:val="0073525A"/>
    <w:rsid w:val="00736F0F"/>
    <w:rsid w:val="00740D16"/>
    <w:rsid w:val="007710A0"/>
    <w:rsid w:val="007A1163"/>
    <w:rsid w:val="007A2863"/>
    <w:rsid w:val="007A43CF"/>
    <w:rsid w:val="007C5975"/>
    <w:rsid w:val="007D3601"/>
    <w:rsid w:val="007F1B99"/>
    <w:rsid w:val="007F31AC"/>
    <w:rsid w:val="008000A8"/>
    <w:rsid w:val="00802ED8"/>
    <w:rsid w:val="00816929"/>
    <w:rsid w:val="008836D7"/>
    <w:rsid w:val="00887A4B"/>
    <w:rsid w:val="00895594"/>
    <w:rsid w:val="008A125C"/>
    <w:rsid w:val="008B2308"/>
    <w:rsid w:val="008C1265"/>
    <w:rsid w:val="008C275D"/>
    <w:rsid w:val="008C2EB3"/>
    <w:rsid w:val="008D6A6B"/>
    <w:rsid w:val="008E0CB9"/>
    <w:rsid w:val="009130C6"/>
    <w:rsid w:val="009619BD"/>
    <w:rsid w:val="009833DA"/>
    <w:rsid w:val="00984D77"/>
    <w:rsid w:val="0098568A"/>
    <w:rsid w:val="00995856"/>
    <w:rsid w:val="009B0DF8"/>
    <w:rsid w:val="009B1BCF"/>
    <w:rsid w:val="009B4997"/>
    <w:rsid w:val="009C15F2"/>
    <w:rsid w:val="009E2DFA"/>
    <w:rsid w:val="009F7DCB"/>
    <w:rsid w:val="00A05E54"/>
    <w:rsid w:val="00A20D4A"/>
    <w:rsid w:val="00A636DD"/>
    <w:rsid w:val="00A64439"/>
    <w:rsid w:val="00A667A5"/>
    <w:rsid w:val="00A77AA8"/>
    <w:rsid w:val="00AA20FD"/>
    <w:rsid w:val="00AB3CEB"/>
    <w:rsid w:val="00AC033C"/>
    <w:rsid w:val="00AC442E"/>
    <w:rsid w:val="00AD3ED1"/>
    <w:rsid w:val="00AE3C8C"/>
    <w:rsid w:val="00AE6767"/>
    <w:rsid w:val="00AF65F2"/>
    <w:rsid w:val="00B00809"/>
    <w:rsid w:val="00B0574E"/>
    <w:rsid w:val="00B31887"/>
    <w:rsid w:val="00B43B4B"/>
    <w:rsid w:val="00B57E9D"/>
    <w:rsid w:val="00B60DA2"/>
    <w:rsid w:val="00B7782D"/>
    <w:rsid w:val="00B80F9A"/>
    <w:rsid w:val="00B92DD7"/>
    <w:rsid w:val="00B92FFE"/>
    <w:rsid w:val="00BA1501"/>
    <w:rsid w:val="00BB46D8"/>
    <w:rsid w:val="00BB4C69"/>
    <w:rsid w:val="00BD5D22"/>
    <w:rsid w:val="00BF03B6"/>
    <w:rsid w:val="00BF2D2D"/>
    <w:rsid w:val="00C00596"/>
    <w:rsid w:val="00C04136"/>
    <w:rsid w:val="00C04F7E"/>
    <w:rsid w:val="00C25372"/>
    <w:rsid w:val="00C317EA"/>
    <w:rsid w:val="00C40E4F"/>
    <w:rsid w:val="00C44C96"/>
    <w:rsid w:val="00C521F5"/>
    <w:rsid w:val="00C57F18"/>
    <w:rsid w:val="00C63DCB"/>
    <w:rsid w:val="00C713FD"/>
    <w:rsid w:val="00C726DB"/>
    <w:rsid w:val="00C850F0"/>
    <w:rsid w:val="00C90881"/>
    <w:rsid w:val="00C97B3F"/>
    <w:rsid w:val="00CA6213"/>
    <w:rsid w:val="00CC48A2"/>
    <w:rsid w:val="00CD0E58"/>
    <w:rsid w:val="00CD40C0"/>
    <w:rsid w:val="00D06197"/>
    <w:rsid w:val="00D15AE9"/>
    <w:rsid w:val="00D21CE7"/>
    <w:rsid w:val="00D318B4"/>
    <w:rsid w:val="00D351B7"/>
    <w:rsid w:val="00D36BBF"/>
    <w:rsid w:val="00D46387"/>
    <w:rsid w:val="00D50D60"/>
    <w:rsid w:val="00D55F71"/>
    <w:rsid w:val="00D866BF"/>
    <w:rsid w:val="00D94115"/>
    <w:rsid w:val="00DA3D41"/>
    <w:rsid w:val="00DA73FE"/>
    <w:rsid w:val="00DB2E1D"/>
    <w:rsid w:val="00DD638F"/>
    <w:rsid w:val="00DE486B"/>
    <w:rsid w:val="00DE5B2C"/>
    <w:rsid w:val="00DF0B3C"/>
    <w:rsid w:val="00DF1C13"/>
    <w:rsid w:val="00DF673A"/>
    <w:rsid w:val="00E2256C"/>
    <w:rsid w:val="00E33879"/>
    <w:rsid w:val="00E44CC2"/>
    <w:rsid w:val="00E55684"/>
    <w:rsid w:val="00E6341D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F608F"/>
    <w:rsid w:val="00EF726E"/>
    <w:rsid w:val="00F0150D"/>
    <w:rsid w:val="00F136B6"/>
    <w:rsid w:val="00F13AC9"/>
    <w:rsid w:val="00F13CD1"/>
    <w:rsid w:val="00F355D3"/>
    <w:rsid w:val="00F4344E"/>
    <w:rsid w:val="00F51B8E"/>
    <w:rsid w:val="00F52F00"/>
    <w:rsid w:val="00F7401E"/>
    <w:rsid w:val="00F7402E"/>
    <w:rsid w:val="00F84E9A"/>
    <w:rsid w:val="00F86ED3"/>
    <w:rsid w:val="00FA43DC"/>
    <w:rsid w:val="00FA661F"/>
    <w:rsid w:val="00FB0F36"/>
    <w:rsid w:val="00FB339A"/>
    <w:rsid w:val="00FD703F"/>
    <w:rsid w:val="00FD7199"/>
    <w:rsid w:val="00FE0364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57BD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87</cp:revision>
  <cp:lastPrinted>2024-04-01T09:45:00Z</cp:lastPrinted>
  <dcterms:created xsi:type="dcterms:W3CDTF">2023-08-07T07:53:00Z</dcterms:created>
  <dcterms:modified xsi:type="dcterms:W3CDTF">2024-04-01T09:48:00Z</dcterms:modified>
</cp:coreProperties>
</file>