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DB85" w14:textId="77777777" w:rsidR="00E0471D" w:rsidRPr="00052522" w:rsidRDefault="00E0471D" w:rsidP="00E0471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 w14:anchorId="0E95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4.45pt" o:ole="">
            <v:imagedata r:id="rId7" o:title=""/>
          </v:shape>
          <o:OLEObject Type="Embed" ProgID="Word.Picture.8" ShapeID="_x0000_i1025" DrawAspect="Content" ObjectID="_1752903444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14:paraId="2D166E9C" w14:textId="77777777" w:rsidR="00E0471D" w:rsidRPr="00052522" w:rsidRDefault="00E0471D" w:rsidP="00E0471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14:paraId="509E22B9" w14:textId="77777777" w:rsidR="00E0471D" w:rsidRPr="00052522" w:rsidRDefault="00E0471D" w:rsidP="00E0471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14:paraId="5DA6FB0E" w14:textId="1AE0408E" w:rsidR="00E0471D" w:rsidRDefault="00501E54" w:rsidP="00E047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ТРИДЦЯТЬ П’ЯТА</w:t>
      </w:r>
      <w:r w:rsidR="005E4402">
        <w:rPr>
          <w:color w:val="000000"/>
          <w:sz w:val="28"/>
          <w:szCs w:val="28"/>
          <w:lang w:val="uk-UA"/>
        </w:rPr>
        <w:t xml:space="preserve"> (позачергова)</w:t>
      </w:r>
      <w:r w:rsidR="00E0471D">
        <w:rPr>
          <w:color w:val="000000"/>
          <w:sz w:val="28"/>
          <w:szCs w:val="28"/>
        </w:rPr>
        <w:t xml:space="preserve"> СЕСІЯ </w:t>
      </w:r>
      <w:r w:rsidR="00E0471D">
        <w:rPr>
          <w:color w:val="000000"/>
          <w:sz w:val="28"/>
          <w:szCs w:val="28"/>
          <w:lang w:val="en-US"/>
        </w:rPr>
        <w:t>VIII</w:t>
      </w:r>
      <w:r w:rsidR="00E0471D" w:rsidRPr="00647B64">
        <w:rPr>
          <w:color w:val="000000"/>
          <w:sz w:val="28"/>
          <w:szCs w:val="28"/>
        </w:rPr>
        <w:t xml:space="preserve"> </w:t>
      </w:r>
      <w:r w:rsidR="00E0471D">
        <w:rPr>
          <w:color w:val="000000"/>
          <w:sz w:val="28"/>
          <w:szCs w:val="28"/>
        </w:rPr>
        <w:t>СКЛИКАННЯ</w:t>
      </w:r>
    </w:p>
    <w:p w14:paraId="69FA3ED8" w14:textId="77777777" w:rsidR="00E0471D" w:rsidRDefault="00E0471D" w:rsidP="00E0471D">
      <w:pPr>
        <w:keepNext/>
        <w:spacing w:line="252" w:lineRule="auto"/>
        <w:jc w:val="center"/>
        <w:rPr>
          <w:bCs/>
          <w:i/>
        </w:rPr>
      </w:pPr>
    </w:p>
    <w:p w14:paraId="4049E0DA" w14:textId="77777777" w:rsidR="00E0471D" w:rsidRDefault="00E0471D" w:rsidP="00E0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D43D2C0" w14:textId="77777777" w:rsidR="00E0471D" w:rsidRDefault="00E0471D" w:rsidP="00E0471D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5DF8FB7F" w14:textId="6C2F38A5" w:rsidR="00E0471D" w:rsidRPr="007B7A1D" w:rsidRDefault="00E0471D" w:rsidP="00E0471D">
      <w:pPr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від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03 серпня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202</w:t>
      </w:r>
      <w:r w:rsidR="00353783">
        <w:rPr>
          <w:b/>
          <w:bCs/>
          <w:color w:val="000000"/>
          <w:sz w:val="28"/>
          <w:szCs w:val="28"/>
          <w:lang w:val="uk-UA" w:eastAsia="uk-UA"/>
        </w:rPr>
        <w:t>3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 xml:space="preserve">   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         № </w:t>
      </w:r>
      <w:r w:rsidR="005E4402">
        <w:rPr>
          <w:b/>
          <w:bCs/>
          <w:color w:val="000000"/>
          <w:sz w:val="28"/>
          <w:szCs w:val="28"/>
          <w:lang w:val="uk-UA" w:eastAsia="uk-UA"/>
        </w:rPr>
        <w:t>35/7</w:t>
      </w:r>
    </w:p>
    <w:p w14:paraId="33D518C5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с. Гатне</w:t>
      </w:r>
    </w:p>
    <w:p w14:paraId="11240B0C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F8B72B8" w14:textId="4A6ACB86" w:rsidR="00E0471D" w:rsidRPr="007E00B5" w:rsidRDefault="00E0471D" w:rsidP="00E0471D">
      <w:pPr>
        <w:jc w:val="both"/>
        <w:rPr>
          <w:sz w:val="24"/>
          <w:szCs w:val="24"/>
          <w:lang w:val="uk-UA"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внесення змін до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F5453B">
        <w:rPr>
          <w:b/>
          <w:bCs/>
          <w:color w:val="000000"/>
          <w:sz w:val="28"/>
          <w:szCs w:val="28"/>
          <w:lang w:eastAsia="uk-UA"/>
        </w:rPr>
        <w:t xml:space="preserve">Програми </w:t>
      </w:r>
      <w:bookmarkStart w:id="0" w:name="_Hlk124863286"/>
      <w:r w:rsidR="00F5453B">
        <w:rPr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bookmarkEnd w:id="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 відповідно до постанови КМУ № </w:t>
      </w:r>
      <w:bookmarkStart w:id="1" w:name="_Hlk12485982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859 від 23.09.2020 року </w:t>
      </w:r>
      <w:r w:rsidR="00F5453B" w:rsidRPr="007E00B5">
        <w:rPr>
          <w:b/>
          <w:bCs/>
          <w:kern w:val="36"/>
          <w:sz w:val="28"/>
          <w:szCs w:val="28"/>
          <w:lang w:val="uk-UA"/>
        </w:rPr>
        <w:t>«</w:t>
      </w:r>
      <w:bookmarkStart w:id="2" w:name="_Hlk124862795"/>
      <w:r w:rsidR="00F5453B" w:rsidRPr="007E00B5">
        <w:rPr>
          <w:b/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bookmarkEnd w:id="2"/>
      <w:r w:rsidR="00F5453B" w:rsidRPr="007E00B5">
        <w:rPr>
          <w:b/>
          <w:bCs/>
          <w:kern w:val="36"/>
          <w:sz w:val="28"/>
          <w:szCs w:val="28"/>
          <w:lang w:val="uk-UA"/>
        </w:rPr>
        <w:t>»</w:t>
      </w:r>
      <w:r w:rsidR="00F5453B" w:rsidRPr="007E00B5">
        <w:rPr>
          <w:b/>
          <w:bCs/>
          <w:kern w:val="36"/>
          <w:sz w:val="32"/>
          <w:szCs w:val="32"/>
          <w:lang w:val="uk-UA"/>
        </w:rPr>
        <w:t xml:space="preserve"> </w:t>
      </w:r>
      <w:bookmarkEnd w:id="1"/>
    </w:p>
    <w:p w14:paraId="63BCE0B9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6005F7EA" w14:textId="185BC76A" w:rsidR="00E0471D" w:rsidRPr="00F5453B" w:rsidRDefault="00E0471D" w:rsidP="00F5453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</w:t>
      </w:r>
      <w:r w:rsidRPr="00F5453B">
        <w:rPr>
          <w:color w:val="000000"/>
          <w:sz w:val="28"/>
          <w:szCs w:val="28"/>
          <w:lang w:val="uk-UA" w:eastAsia="uk-UA"/>
        </w:rPr>
        <w:t xml:space="preserve"> </w:t>
      </w:r>
      <w:r w:rsidRPr="004554DC">
        <w:rPr>
          <w:color w:val="000000"/>
          <w:sz w:val="28"/>
          <w:szCs w:val="28"/>
          <w:lang w:eastAsia="uk-UA"/>
        </w:rPr>
        <w:t>Керуючись  п. 22, ч.1 ст. 26 Закону України «Про місцеве самоврядування в Україні», ст. 91 Бюджетного кодексу України, постановою Кабінету Міністрів України від </w:t>
      </w:r>
      <w:r w:rsidR="00F5453B">
        <w:rPr>
          <w:color w:val="000000"/>
          <w:sz w:val="28"/>
          <w:szCs w:val="28"/>
          <w:lang w:val="uk-UA" w:eastAsia="uk-UA"/>
        </w:rPr>
        <w:t>23</w:t>
      </w:r>
      <w:r w:rsidRPr="004554DC">
        <w:rPr>
          <w:color w:val="000000"/>
          <w:sz w:val="28"/>
          <w:szCs w:val="28"/>
          <w:lang w:eastAsia="uk-UA"/>
        </w:rPr>
        <w:t>.0</w:t>
      </w:r>
      <w:r w:rsidR="00F5453B">
        <w:rPr>
          <w:color w:val="000000"/>
          <w:sz w:val="28"/>
          <w:szCs w:val="28"/>
          <w:lang w:val="uk-UA" w:eastAsia="uk-UA"/>
        </w:rPr>
        <w:t>9</w:t>
      </w:r>
      <w:r w:rsidRPr="004554DC">
        <w:rPr>
          <w:color w:val="000000"/>
          <w:sz w:val="28"/>
          <w:szCs w:val="28"/>
          <w:lang w:eastAsia="uk-UA"/>
        </w:rPr>
        <w:t>.20</w:t>
      </w:r>
      <w:r w:rsidR="00F5453B">
        <w:rPr>
          <w:color w:val="000000"/>
          <w:sz w:val="28"/>
          <w:szCs w:val="28"/>
          <w:lang w:val="uk-UA" w:eastAsia="uk-UA"/>
        </w:rPr>
        <w:t>20</w:t>
      </w:r>
      <w:r w:rsidRPr="004554DC">
        <w:rPr>
          <w:color w:val="000000"/>
          <w:sz w:val="28"/>
          <w:szCs w:val="28"/>
          <w:lang w:eastAsia="uk-UA"/>
        </w:rPr>
        <w:t xml:space="preserve"> року № </w:t>
      </w:r>
      <w:r w:rsidR="00F5453B">
        <w:rPr>
          <w:color w:val="000000"/>
          <w:sz w:val="28"/>
          <w:szCs w:val="28"/>
          <w:lang w:val="uk-UA" w:eastAsia="uk-UA"/>
        </w:rPr>
        <w:t>859</w:t>
      </w:r>
      <w:r w:rsidRPr="004554DC">
        <w:rPr>
          <w:color w:val="000000"/>
          <w:sz w:val="28"/>
          <w:szCs w:val="28"/>
          <w:lang w:eastAsia="uk-UA"/>
        </w:rPr>
        <w:t xml:space="preserve"> </w:t>
      </w:r>
      <w:r w:rsidRPr="00501E54">
        <w:rPr>
          <w:sz w:val="28"/>
          <w:szCs w:val="28"/>
          <w:lang w:eastAsia="uk-UA"/>
        </w:rPr>
        <w:t>«</w:t>
      </w:r>
      <w:r w:rsidR="00F5453B" w:rsidRPr="00501E54">
        <w:rPr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501E54" w:rsidRPr="00501E54">
        <w:rPr>
          <w:sz w:val="28"/>
          <w:szCs w:val="28"/>
          <w:lang w:eastAsia="uk-UA"/>
        </w:rPr>
        <w:t>»</w:t>
      </w:r>
      <w:r w:rsidR="00501E54">
        <w:rPr>
          <w:color w:val="000000"/>
          <w:sz w:val="28"/>
          <w:szCs w:val="28"/>
          <w:lang w:eastAsia="uk-UA"/>
        </w:rPr>
        <w:t>, з метою</w:t>
      </w:r>
      <w:r w:rsidR="00F5453B">
        <w:rPr>
          <w:color w:val="000000" w:themeColor="text1"/>
          <w:sz w:val="28"/>
          <w:lang w:val="uk-UA"/>
        </w:rPr>
        <w:t xml:space="preserve">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</w:r>
      <w:r w:rsidRPr="00F5453B">
        <w:rPr>
          <w:color w:val="000000"/>
          <w:sz w:val="28"/>
          <w:szCs w:val="28"/>
          <w:lang w:val="uk-UA" w:eastAsia="uk-UA"/>
        </w:rPr>
        <w:t>,</w:t>
      </w:r>
      <w:r w:rsidRPr="004554DC">
        <w:rPr>
          <w:color w:val="000000"/>
          <w:sz w:val="28"/>
          <w:szCs w:val="28"/>
          <w:lang w:eastAsia="uk-UA"/>
        </w:rPr>
        <w:t> </w:t>
      </w:r>
      <w:r w:rsidRPr="00F5453B">
        <w:rPr>
          <w:color w:val="000000"/>
          <w:sz w:val="28"/>
          <w:szCs w:val="28"/>
          <w:lang w:val="uk-UA" w:eastAsia="uk-UA"/>
        </w:rPr>
        <w:t>сесія Гатненської сільської ради</w:t>
      </w:r>
    </w:p>
    <w:p w14:paraId="6004BCA0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0C52031" w14:textId="77777777"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14:paraId="1570B804" w14:textId="77777777"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20503E7B" w14:textId="51563A9F" w:rsidR="00E0471D" w:rsidRPr="00F5453B" w:rsidRDefault="00501E54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Внести зміни до</w:t>
      </w:r>
      <w:r w:rsidR="00E0471D" w:rsidRPr="004554DC">
        <w:rPr>
          <w:color w:val="000000"/>
          <w:sz w:val="28"/>
          <w:szCs w:val="28"/>
          <w:lang w:eastAsia="uk-UA"/>
        </w:rPr>
        <w:t xml:space="preserve"> Програм</w:t>
      </w:r>
      <w:r>
        <w:rPr>
          <w:color w:val="000000"/>
          <w:sz w:val="28"/>
          <w:szCs w:val="28"/>
          <w:lang w:val="uk-UA" w:eastAsia="uk-UA"/>
        </w:rPr>
        <w:t>и</w:t>
      </w:r>
      <w:r w:rsidR="00E0471D" w:rsidRPr="004554DC">
        <w:rPr>
          <w:color w:val="000000"/>
          <w:sz w:val="28"/>
          <w:szCs w:val="28"/>
          <w:lang w:eastAsia="uk-UA"/>
        </w:rPr>
        <w:t xml:space="preserve"> </w:t>
      </w:r>
      <w:r w:rsidR="00F5453B" w:rsidRPr="00F5453B">
        <w:rPr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="00E0471D" w:rsidRPr="00F5453B">
        <w:rPr>
          <w:color w:val="000000"/>
          <w:sz w:val="28"/>
          <w:szCs w:val="28"/>
          <w:lang w:val="uk-UA" w:eastAsia="uk-UA"/>
        </w:rPr>
        <w:t>, що додається</w:t>
      </w:r>
      <w:r>
        <w:rPr>
          <w:color w:val="000000"/>
          <w:sz w:val="28"/>
          <w:szCs w:val="28"/>
          <w:lang w:val="uk-UA" w:eastAsia="uk-UA"/>
        </w:rPr>
        <w:t xml:space="preserve"> та затвердити її в редакції, що додається</w:t>
      </w:r>
      <w:r w:rsidR="00E0471D" w:rsidRPr="00F5453B">
        <w:rPr>
          <w:color w:val="000000"/>
          <w:sz w:val="28"/>
          <w:szCs w:val="28"/>
          <w:lang w:val="uk-UA" w:eastAsia="uk-UA"/>
        </w:rPr>
        <w:t>.</w:t>
      </w:r>
    </w:p>
    <w:p w14:paraId="4179C408" w14:textId="1DF3E51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Фінансово-економічному управлінню Гатненської сільської ради передбачити кошти на </w:t>
      </w:r>
      <w:r w:rsidR="00E80390" w:rsidRPr="00E80390">
        <w:rPr>
          <w:color w:val="000000"/>
          <w:sz w:val="28"/>
          <w:szCs w:val="28"/>
          <w:lang w:val="uk-UA" w:eastAsia="uk-UA"/>
        </w:rPr>
        <w:t xml:space="preserve"> </w:t>
      </w:r>
      <w:r w:rsidR="00E80390" w:rsidRPr="00E80390">
        <w:rPr>
          <w:color w:val="000000"/>
          <w:kern w:val="36"/>
          <w:sz w:val="28"/>
          <w:szCs w:val="28"/>
          <w:lang w:val="uk-UA"/>
        </w:rPr>
        <w:t>відшкодування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E80390">
        <w:rPr>
          <w:color w:val="000000"/>
          <w:sz w:val="28"/>
          <w:szCs w:val="28"/>
          <w:lang w:val="uk-UA" w:eastAsia="uk-UA"/>
        </w:rPr>
        <w:t>.</w:t>
      </w:r>
    </w:p>
    <w:p w14:paraId="77624E74" w14:textId="29CB7F3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постійну депутатську комісію з </w:t>
      </w:r>
      <w:r w:rsidR="00E80390">
        <w:rPr>
          <w:color w:val="000000"/>
          <w:sz w:val="28"/>
          <w:szCs w:val="28"/>
          <w:lang w:val="uk-UA" w:eastAsia="uk-UA"/>
        </w:rPr>
        <w:t xml:space="preserve">питань охорони </w:t>
      </w:r>
      <w:r w:rsidR="003B0293">
        <w:rPr>
          <w:color w:val="000000"/>
          <w:sz w:val="28"/>
          <w:szCs w:val="28"/>
          <w:lang w:val="uk-UA" w:eastAsia="uk-UA"/>
        </w:rPr>
        <w:t>здоров’</w:t>
      </w:r>
      <w:r w:rsidR="00E80390">
        <w:rPr>
          <w:color w:val="000000"/>
          <w:sz w:val="28"/>
          <w:szCs w:val="28"/>
          <w:lang w:val="uk-UA" w:eastAsia="uk-UA"/>
        </w:rPr>
        <w:t>я,</w:t>
      </w:r>
      <w:r w:rsidR="00353783">
        <w:rPr>
          <w:color w:val="000000"/>
          <w:sz w:val="28"/>
          <w:szCs w:val="28"/>
          <w:lang w:val="uk-UA" w:eastAsia="uk-UA"/>
        </w:rPr>
        <w:t xml:space="preserve"> материнства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дитинства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праці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соціального захисту населення та спорту</w:t>
      </w:r>
      <w:r w:rsidRPr="00E80390">
        <w:rPr>
          <w:color w:val="000000"/>
          <w:sz w:val="28"/>
          <w:szCs w:val="28"/>
          <w:lang w:val="uk-UA"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r w:rsidR="003B0293">
        <w:rPr>
          <w:color w:val="000000"/>
          <w:sz w:val="28"/>
          <w:szCs w:val="28"/>
          <w:lang w:val="uk-UA" w:eastAsia="uk-UA"/>
        </w:rPr>
        <w:t>Пацьора Л.В</w:t>
      </w:r>
      <w:r w:rsidRPr="00E80390">
        <w:rPr>
          <w:color w:val="000000"/>
          <w:sz w:val="28"/>
          <w:szCs w:val="28"/>
          <w:lang w:val="uk-UA" w:eastAsia="uk-UA"/>
        </w:rPr>
        <w:t>.).</w:t>
      </w:r>
    </w:p>
    <w:p w14:paraId="1168B965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799D17E7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1AAAEC4F" w14:textId="77777777" w:rsidR="00E0471D" w:rsidRPr="002A5A50" w:rsidRDefault="00E0471D" w:rsidP="00E0471D">
      <w:pPr>
        <w:rPr>
          <w:lang w:val="uk-UA"/>
        </w:rPr>
      </w:pPr>
      <w:r w:rsidRPr="002A5A50">
        <w:rPr>
          <w:b/>
          <w:bCs/>
          <w:color w:val="000000"/>
          <w:sz w:val="28"/>
          <w:szCs w:val="28"/>
          <w:lang w:val="uk-UA" w:eastAsia="uk-UA"/>
        </w:rPr>
        <w:t xml:space="preserve">Сільський голова </w:t>
      </w:r>
      <w:r w:rsidRPr="004554DC">
        <w:rPr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</w:t>
      </w:r>
      <w:r w:rsidRPr="002A5A50">
        <w:rPr>
          <w:b/>
          <w:bCs/>
          <w:color w:val="000000"/>
          <w:sz w:val="28"/>
          <w:szCs w:val="28"/>
          <w:lang w:val="uk-UA" w:eastAsia="uk-UA"/>
        </w:rPr>
        <w:t xml:space="preserve"> Олександр ПАЛАМАРЧУК</w:t>
      </w:r>
    </w:p>
    <w:p w14:paraId="2A38620D" w14:textId="77777777" w:rsidR="00E0471D" w:rsidRPr="002A5A50" w:rsidRDefault="00E0471D" w:rsidP="00544DAF">
      <w:pPr>
        <w:ind w:right="282"/>
        <w:jc w:val="center"/>
        <w:rPr>
          <w:b/>
          <w:noProof/>
          <w:sz w:val="28"/>
          <w:szCs w:val="28"/>
          <w:lang w:val="uk-UA"/>
        </w:rPr>
      </w:pPr>
    </w:p>
    <w:p w14:paraId="50164DE9" w14:textId="77777777" w:rsidR="00E0471D" w:rsidRPr="002A5A50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02B7BE89" w14:textId="77777777" w:rsidR="00E0471D" w:rsidRPr="002A5A50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725AA9B4" w14:textId="77777777" w:rsidR="00821E93" w:rsidRPr="002A5A50" w:rsidRDefault="00821E93" w:rsidP="00501E54">
      <w:pPr>
        <w:ind w:left="3119" w:right="-1"/>
        <w:rPr>
          <w:b/>
          <w:sz w:val="24"/>
          <w:lang w:val="uk-UA"/>
        </w:rPr>
      </w:pPr>
      <w:r w:rsidRPr="002A5A50">
        <w:rPr>
          <w:b/>
          <w:sz w:val="24"/>
          <w:lang w:val="uk-UA"/>
        </w:rPr>
        <w:t>ЗАТВЕРДЖЕНО</w:t>
      </w:r>
    </w:p>
    <w:p w14:paraId="2D5E0E87" w14:textId="77777777" w:rsidR="00501E54" w:rsidRDefault="00821E93" w:rsidP="00501E54">
      <w:pPr>
        <w:ind w:left="3119" w:right="-1"/>
        <w:rPr>
          <w:sz w:val="24"/>
          <w:lang w:val="uk-UA"/>
        </w:rPr>
      </w:pPr>
      <w:r w:rsidRPr="002A5A50">
        <w:rPr>
          <w:sz w:val="24"/>
          <w:lang w:val="uk-UA"/>
        </w:rPr>
        <w:t xml:space="preserve">рішення </w:t>
      </w:r>
      <w:r>
        <w:rPr>
          <w:sz w:val="24"/>
          <w:lang w:val="en-US"/>
        </w:rPr>
        <w:t>XXVII</w:t>
      </w:r>
      <w:r w:rsidRPr="002A5A50">
        <w:rPr>
          <w:sz w:val="24"/>
          <w:lang w:val="uk-UA"/>
        </w:rPr>
        <w:t xml:space="preserve"> сесії Гатненської сільської ради </w:t>
      </w:r>
    </w:p>
    <w:p w14:paraId="33512479" w14:textId="0C601B73" w:rsidR="00821E93" w:rsidRDefault="00821E93" w:rsidP="00501E54">
      <w:pPr>
        <w:ind w:left="3119" w:right="-1"/>
        <w:rPr>
          <w:sz w:val="24"/>
          <w:lang w:val="uk-UA"/>
        </w:rPr>
      </w:pPr>
      <w:r w:rsidRPr="003309E0">
        <w:rPr>
          <w:sz w:val="24"/>
        </w:rPr>
        <w:t>VII</w:t>
      </w:r>
      <w:r w:rsidRPr="002A5A50">
        <w:rPr>
          <w:sz w:val="24"/>
          <w:lang w:val="uk-UA"/>
        </w:rPr>
        <w:t>І скликання</w:t>
      </w:r>
      <w:r w:rsidR="00501E54">
        <w:rPr>
          <w:sz w:val="24"/>
          <w:lang w:val="uk-UA"/>
        </w:rPr>
        <w:t xml:space="preserve"> </w:t>
      </w:r>
      <w:r w:rsidRPr="002A5A50">
        <w:rPr>
          <w:sz w:val="24"/>
          <w:lang w:val="uk-UA"/>
        </w:rPr>
        <w:t>від 2</w:t>
      </w:r>
      <w:r w:rsidR="00F5453B">
        <w:rPr>
          <w:sz w:val="24"/>
          <w:lang w:val="uk-UA"/>
        </w:rPr>
        <w:t>6</w:t>
      </w:r>
      <w:r w:rsidRPr="002A5A50">
        <w:rPr>
          <w:sz w:val="24"/>
          <w:lang w:val="uk-UA"/>
        </w:rPr>
        <w:t xml:space="preserve"> </w:t>
      </w:r>
      <w:r w:rsidR="00F5453B">
        <w:rPr>
          <w:sz w:val="24"/>
          <w:lang w:val="uk-UA"/>
        </w:rPr>
        <w:t>січ</w:t>
      </w:r>
      <w:r w:rsidRPr="002A5A50">
        <w:rPr>
          <w:sz w:val="24"/>
          <w:lang w:val="uk-UA"/>
        </w:rPr>
        <w:t>ня 202</w:t>
      </w:r>
      <w:r w:rsidR="00F5453B">
        <w:rPr>
          <w:sz w:val="24"/>
          <w:lang w:val="uk-UA"/>
        </w:rPr>
        <w:t>3</w:t>
      </w:r>
      <w:r w:rsidRPr="002A5A50">
        <w:rPr>
          <w:sz w:val="24"/>
          <w:lang w:val="uk-UA"/>
        </w:rPr>
        <w:t xml:space="preserve"> року № </w:t>
      </w:r>
      <w:r w:rsidR="007E00B5">
        <w:rPr>
          <w:sz w:val="24"/>
          <w:lang w:val="uk-UA"/>
        </w:rPr>
        <w:t>28/</w:t>
      </w:r>
      <w:r w:rsidR="007B7A1D">
        <w:rPr>
          <w:sz w:val="24"/>
          <w:lang w:val="uk-UA"/>
        </w:rPr>
        <w:t>10</w:t>
      </w:r>
    </w:p>
    <w:p w14:paraId="65BF7C2B" w14:textId="23E5689C" w:rsidR="00501E54" w:rsidRPr="002A5A50" w:rsidRDefault="00501E54" w:rsidP="00501E54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</w:t>
      </w:r>
      <w:r w:rsidR="005E4402">
        <w:rPr>
          <w:sz w:val="24"/>
          <w:lang w:val="uk-UA"/>
        </w:rPr>
        <w:t xml:space="preserve"> 35 сесії від 03.08.2023р. №35/7</w:t>
      </w:r>
      <w:r>
        <w:rPr>
          <w:sz w:val="24"/>
          <w:lang w:val="uk-UA"/>
        </w:rPr>
        <w:t>)</w:t>
      </w:r>
    </w:p>
    <w:p w14:paraId="4AF0F5CC" w14:textId="77777777" w:rsidR="00821E93" w:rsidRPr="00AB1F52" w:rsidRDefault="00821E93" w:rsidP="00821E93">
      <w:pPr>
        <w:ind w:left="6480"/>
        <w:jc w:val="both"/>
        <w:rPr>
          <w:lang w:val="uk-UA"/>
        </w:rPr>
      </w:pPr>
    </w:p>
    <w:p w14:paraId="191263A9" w14:textId="77777777" w:rsidR="00821E93" w:rsidRPr="00AB1F52" w:rsidRDefault="00821E93" w:rsidP="00821E93">
      <w:pPr>
        <w:rPr>
          <w:lang w:val="uk-UA"/>
        </w:rPr>
      </w:pPr>
    </w:p>
    <w:p w14:paraId="718607FC" w14:textId="77777777" w:rsidR="00821E93" w:rsidRPr="00AB1F52" w:rsidRDefault="00821E93" w:rsidP="00821E93">
      <w:pPr>
        <w:rPr>
          <w:lang w:val="uk-UA"/>
        </w:rPr>
      </w:pPr>
    </w:p>
    <w:p w14:paraId="3DED343A" w14:textId="77777777" w:rsidR="00821E93" w:rsidRPr="00AB1F52" w:rsidRDefault="00821E93" w:rsidP="00821E93">
      <w:pPr>
        <w:rPr>
          <w:lang w:val="uk-UA"/>
        </w:rPr>
      </w:pPr>
    </w:p>
    <w:p w14:paraId="4FF95B47" w14:textId="77777777" w:rsidR="00821E93" w:rsidRPr="00AB1F52" w:rsidRDefault="00821E93" w:rsidP="00821E93">
      <w:pPr>
        <w:rPr>
          <w:lang w:val="uk-UA"/>
        </w:rPr>
      </w:pPr>
    </w:p>
    <w:p w14:paraId="2C2F9434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  <w:bookmarkStart w:id="3" w:name="_GoBack"/>
      <w:bookmarkEnd w:id="3"/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154355" w:rsidRDefault="00F5453B" w:rsidP="00F5453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4"/>
          <w:szCs w:val="44"/>
          <w:lang w:val="uk-UA"/>
        </w:rPr>
      </w:pPr>
      <w:r w:rsidRPr="00154355">
        <w:rPr>
          <w:b/>
          <w:bCs/>
          <w:color w:val="000000"/>
          <w:kern w:val="36"/>
          <w:sz w:val="44"/>
          <w:szCs w:val="44"/>
          <w:lang w:val="uk-UA"/>
        </w:rPr>
        <w:t xml:space="preserve">ПРОГРАМА </w:t>
      </w:r>
    </w:p>
    <w:p w14:paraId="032F602C" w14:textId="77777777" w:rsidR="00F5453B" w:rsidRPr="007E00B5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color w:val="000000"/>
          <w:kern w:val="36"/>
          <w:sz w:val="32"/>
          <w:szCs w:val="32"/>
          <w:lang w:val="uk-UA"/>
        </w:rPr>
        <w:t xml:space="preserve">  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відшкодування в 202</w:t>
      </w:r>
      <w:r>
        <w:rPr>
          <w:b/>
          <w:bCs/>
          <w:color w:val="000000"/>
          <w:kern w:val="36"/>
          <w:sz w:val="32"/>
          <w:szCs w:val="32"/>
          <w:lang w:val="uk-UA"/>
        </w:rPr>
        <w:t>3-2025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році </w:t>
      </w:r>
      <w:r>
        <w:rPr>
          <w:b/>
          <w:bCs/>
          <w:color w:val="000000"/>
          <w:kern w:val="36"/>
          <w:sz w:val="32"/>
          <w:szCs w:val="32"/>
          <w:lang w:val="uk-UA"/>
        </w:rPr>
        <w:t>Гатнен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ською с</w:t>
      </w:r>
      <w:r>
        <w:rPr>
          <w:b/>
          <w:bCs/>
          <w:color w:val="000000"/>
          <w:kern w:val="36"/>
          <w:sz w:val="32"/>
          <w:szCs w:val="32"/>
          <w:lang w:val="uk-UA"/>
        </w:rPr>
        <w:t>ільськ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</w:r>
      <w:r>
        <w:rPr>
          <w:b/>
          <w:bCs/>
          <w:color w:val="000000"/>
          <w:kern w:val="36"/>
          <w:sz w:val="32"/>
          <w:szCs w:val="32"/>
          <w:lang w:val="uk-UA"/>
        </w:rPr>
        <w:t>859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від 2</w:t>
      </w:r>
      <w:r>
        <w:rPr>
          <w:b/>
          <w:bCs/>
          <w:color w:val="000000"/>
          <w:kern w:val="36"/>
          <w:sz w:val="32"/>
          <w:szCs w:val="32"/>
          <w:lang w:val="uk-UA"/>
        </w:rPr>
        <w:t>3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.0</w:t>
      </w:r>
      <w:r>
        <w:rPr>
          <w:b/>
          <w:bCs/>
          <w:color w:val="000000"/>
          <w:kern w:val="36"/>
          <w:sz w:val="32"/>
          <w:szCs w:val="32"/>
          <w:lang w:val="uk-UA"/>
        </w:rPr>
        <w:t>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.20</w:t>
      </w:r>
      <w:r>
        <w:rPr>
          <w:b/>
          <w:bCs/>
          <w:color w:val="000000"/>
          <w:kern w:val="36"/>
          <w:sz w:val="32"/>
          <w:szCs w:val="32"/>
          <w:lang w:val="uk-UA"/>
        </w:rPr>
        <w:t>20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року </w:t>
      </w:r>
      <w:r w:rsidRPr="007E00B5">
        <w:rPr>
          <w:b/>
          <w:bCs/>
          <w:kern w:val="36"/>
          <w:sz w:val="32"/>
          <w:szCs w:val="32"/>
          <w:lang w:val="uk-UA"/>
        </w:rPr>
        <w:t>«</w:t>
      </w:r>
      <w:r w:rsidRPr="007E00B5">
        <w:rPr>
          <w:b/>
          <w:bCs/>
          <w:sz w:val="32"/>
          <w:szCs w:val="32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7E00B5">
        <w:rPr>
          <w:b/>
          <w:bCs/>
          <w:kern w:val="36"/>
          <w:sz w:val="32"/>
          <w:szCs w:val="32"/>
          <w:lang w:val="uk-UA"/>
        </w:rPr>
        <w:t xml:space="preserve">» </w:t>
      </w:r>
    </w:p>
    <w:p w14:paraId="75994FA0" w14:textId="7181205E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0249BA0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7731028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43FAFDD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2A4A8941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604DB8F8" w14:textId="77777777"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с.Гатне</w:t>
      </w:r>
    </w:p>
    <w:p w14:paraId="20BDDA96" w14:textId="7952872F"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 w:rsidR="002A5A50">
        <w:rPr>
          <w:b/>
          <w:sz w:val="24"/>
          <w:szCs w:val="24"/>
          <w:lang w:val="uk-UA"/>
        </w:rPr>
        <w:t>3</w:t>
      </w:r>
      <w:r w:rsidRPr="00AB1F52">
        <w:rPr>
          <w:b/>
          <w:sz w:val="24"/>
          <w:szCs w:val="24"/>
          <w:lang w:val="uk-UA"/>
        </w:rPr>
        <w:t xml:space="preserve"> рік</w:t>
      </w:r>
    </w:p>
    <w:p w14:paraId="3119E04F" w14:textId="77777777" w:rsidR="007B7A1D" w:rsidRPr="00AB1F52" w:rsidRDefault="007B7A1D" w:rsidP="007B7A1D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І. Паспорт програми</w:t>
      </w:r>
    </w:p>
    <w:p w14:paraId="48BF1542" w14:textId="77777777" w:rsidR="007B7A1D" w:rsidRPr="00AB1F52" w:rsidRDefault="007B7A1D" w:rsidP="007B7A1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6"/>
        <w:gridCol w:w="5642"/>
      </w:tblGrid>
      <w:tr w:rsidR="007B7A1D" w:rsidRPr="005E4402" w14:paraId="4BCD559C" w14:textId="77777777" w:rsidTr="007B7A1D">
        <w:tc>
          <w:tcPr>
            <w:tcW w:w="468" w:type="dxa"/>
          </w:tcPr>
          <w:p w14:paraId="659F67A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96" w:type="dxa"/>
          </w:tcPr>
          <w:p w14:paraId="2F587A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642" w:type="dxa"/>
          </w:tcPr>
          <w:p w14:paraId="705A1B11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>Програм</w:t>
            </w:r>
            <w:r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а відшкодування в 2023-2025 роках </w:t>
            </w: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Гатненською сільською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859 від 23.09.2020 року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»</w:t>
            </w:r>
          </w:p>
        </w:tc>
      </w:tr>
      <w:tr w:rsidR="007B7A1D" w:rsidRPr="004A599C" w14:paraId="0CEE1899" w14:textId="77777777" w:rsidTr="007B7A1D">
        <w:tc>
          <w:tcPr>
            <w:tcW w:w="468" w:type="dxa"/>
          </w:tcPr>
          <w:p w14:paraId="1F5A1405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96" w:type="dxa"/>
          </w:tcPr>
          <w:p w14:paraId="5DBECF31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Нормативно-правові документи, на основі</w:t>
            </w:r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r w:rsidRPr="00821E93">
              <w:rPr>
                <w:sz w:val="26"/>
                <w:szCs w:val="26"/>
              </w:rPr>
              <w:t>яких розроблена Програма</w:t>
            </w:r>
          </w:p>
        </w:tc>
        <w:tc>
          <w:tcPr>
            <w:tcW w:w="5642" w:type="dxa"/>
          </w:tcPr>
          <w:p w14:paraId="7C1F80A9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180BCC">
              <w:rPr>
                <w:sz w:val="26"/>
                <w:szCs w:val="26"/>
                <w:lang w:val="uk-UA"/>
              </w:rPr>
              <w:t>ст.91 Бюджетного кодексу України, ст. 27 Закону України «Про місцеве самоврядування в Україні», 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 від 23 грудня 2020 № 859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Pr="009D6E26">
              <w:rPr>
                <w:lang w:val="uk-UA"/>
              </w:rPr>
              <w:t xml:space="preserve"> </w:t>
            </w:r>
            <w:r w:rsidRPr="00180BCC">
              <w:rPr>
                <w:sz w:val="26"/>
                <w:szCs w:val="26"/>
                <w:lang w:val="uk-UA"/>
              </w:rPr>
              <w:t>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</w:t>
            </w: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 20 жовтня 2021 року № 1074 “Про внесення змін до Порядку</w:t>
            </w:r>
          </w:p>
          <w:p w14:paraId="5F97C8E1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подання та оформлення документів, призначення і виплати компенсації</w:t>
            </w:r>
          </w:p>
          <w:p w14:paraId="5D0258BF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фізичним особам, які надають соціальні послуги з догляду на непрофесійній</w:t>
            </w:r>
          </w:p>
          <w:p w14:paraId="3E137EA3" w14:textId="77777777" w:rsidR="007B7A1D" w:rsidRPr="00180BCC" w:rsidRDefault="007B7A1D" w:rsidP="006B024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основі”</w:t>
            </w:r>
          </w:p>
        </w:tc>
      </w:tr>
      <w:tr w:rsidR="007B7A1D" w:rsidRPr="00821E93" w14:paraId="6B6F27F3" w14:textId="77777777" w:rsidTr="007B7A1D">
        <w:tc>
          <w:tcPr>
            <w:tcW w:w="468" w:type="dxa"/>
          </w:tcPr>
          <w:p w14:paraId="25324FD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96" w:type="dxa"/>
          </w:tcPr>
          <w:p w14:paraId="162DD60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642" w:type="dxa"/>
          </w:tcPr>
          <w:p w14:paraId="7778AC19" w14:textId="77777777" w:rsidR="007B7A1D" w:rsidRPr="00821E93" w:rsidRDefault="007B7A1D" w:rsidP="006B024F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7B7A1D" w:rsidRPr="00821E93" w14:paraId="4017C130" w14:textId="77777777" w:rsidTr="007B7A1D">
        <w:tc>
          <w:tcPr>
            <w:tcW w:w="468" w:type="dxa"/>
          </w:tcPr>
          <w:p w14:paraId="225C92A2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96" w:type="dxa"/>
          </w:tcPr>
          <w:p w14:paraId="5472265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642" w:type="dxa"/>
          </w:tcPr>
          <w:p w14:paraId="3A35E179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соціального захисту населення</w:t>
            </w:r>
            <w:r w:rsidRPr="00821E93">
              <w:rPr>
                <w:sz w:val="26"/>
                <w:szCs w:val="26"/>
                <w:lang w:val="uk-UA"/>
              </w:rPr>
              <w:t xml:space="preserve"> Гатненської сільської ради</w:t>
            </w:r>
          </w:p>
        </w:tc>
      </w:tr>
      <w:tr w:rsidR="007B7A1D" w:rsidRPr="005E4402" w14:paraId="04EA7A93" w14:textId="77777777" w:rsidTr="007B7A1D">
        <w:tc>
          <w:tcPr>
            <w:tcW w:w="468" w:type="dxa"/>
          </w:tcPr>
          <w:p w14:paraId="6A5B2D4B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96" w:type="dxa"/>
          </w:tcPr>
          <w:p w14:paraId="46E594CD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642" w:type="dxa"/>
          </w:tcPr>
          <w:p w14:paraId="708A4E4B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sz w:val="26"/>
                <w:szCs w:val="26"/>
                <w:lang w:val="uk-UA" w:eastAsia="uk-UA"/>
              </w:rPr>
              <w:t xml:space="preserve">Забезпечення 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Pr="00180BCC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B7A1D" w:rsidRPr="00821E93" w14:paraId="5FBEF647" w14:textId="77777777" w:rsidTr="007B7A1D">
        <w:tc>
          <w:tcPr>
            <w:tcW w:w="468" w:type="dxa"/>
          </w:tcPr>
          <w:p w14:paraId="326D1F76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96" w:type="dxa"/>
          </w:tcPr>
          <w:p w14:paraId="1F5CC5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642" w:type="dxa"/>
          </w:tcPr>
          <w:p w14:paraId="450B5B6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821E93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7B7A1D" w:rsidRPr="00821E93" w14:paraId="548B2FCB" w14:textId="77777777" w:rsidTr="007B7A1D">
        <w:tc>
          <w:tcPr>
            <w:tcW w:w="468" w:type="dxa"/>
          </w:tcPr>
          <w:p w14:paraId="3BFAFCE7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96" w:type="dxa"/>
          </w:tcPr>
          <w:p w14:paraId="26C4EE1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642" w:type="dxa"/>
          </w:tcPr>
          <w:p w14:paraId="6BEF4085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7B7A1D" w:rsidRPr="00821E93" w14:paraId="671CF753" w14:textId="77777777" w:rsidTr="007B7A1D">
        <w:trPr>
          <w:trHeight w:val="928"/>
        </w:trPr>
        <w:tc>
          <w:tcPr>
            <w:tcW w:w="468" w:type="dxa"/>
          </w:tcPr>
          <w:p w14:paraId="7AB553C9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96" w:type="dxa"/>
          </w:tcPr>
          <w:p w14:paraId="195C4C72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642" w:type="dxa"/>
          </w:tcPr>
          <w:p w14:paraId="04ED5FCC" w14:textId="0D3DFA11" w:rsidR="007B7A1D" w:rsidRPr="00967CB4" w:rsidRDefault="007B7A1D" w:rsidP="006B024F">
            <w:pPr>
              <w:rPr>
                <w:sz w:val="26"/>
                <w:szCs w:val="26"/>
                <w:lang w:val="uk-UA"/>
              </w:rPr>
            </w:pPr>
            <w:r w:rsidRPr="00967CB4">
              <w:rPr>
                <w:sz w:val="26"/>
                <w:szCs w:val="26"/>
                <w:lang w:val="uk-UA"/>
              </w:rPr>
              <w:t xml:space="preserve">2023 рік – </w:t>
            </w:r>
            <w:r w:rsidR="00103A29">
              <w:rPr>
                <w:sz w:val="26"/>
                <w:szCs w:val="26"/>
                <w:lang w:val="uk-UA"/>
              </w:rPr>
              <w:t>198 160 грн</w:t>
            </w:r>
          </w:p>
          <w:p w14:paraId="2180D94C" w14:textId="1DAF1A32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</w:p>
        </w:tc>
      </w:tr>
      <w:tr w:rsidR="007B7A1D" w:rsidRPr="002A5A50" w14:paraId="71EC1801" w14:textId="77777777" w:rsidTr="007B7A1D">
        <w:tc>
          <w:tcPr>
            <w:tcW w:w="468" w:type="dxa"/>
          </w:tcPr>
          <w:p w14:paraId="5D490644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96" w:type="dxa"/>
          </w:tcPr>
          <w:p w14:paraId="558233BF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642" w:type="dxa"/>
          </w:tcPr>
          <w:p w14:paraId="7F080671" w14:textId="77777777" w:rsidR="007B7A1D" w:rsidRPr="00404BF9" w:rsidRDefault="007B7A1D" w:rsidP="006B024F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659AD">
              <w:rPr>
                <w:color w:val="000000" w:themeColor="text1"/>
                <w:sz w:val="26"/>
                <w:szCs w:val="26"/>
                <w:lang w:val="uk-UA"/>
              </w:rPr>
              <w:t xml:space="preserve">    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      </w:r>
            <w:r w:rsidRPr="00404BF9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Бюджетного кодексу України,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</w:t>
            </w:r>
          </w:p>
        </w:tc>
      </w:tr>
    </w:tbl>
    <w:p w14:paraId="0961E16B" w14:textId="77777777" w:rsidR="007B7A1D" w:rsidRPr="00AB1F52" w:rsidRDefault="007B7A1D" w:rsidP="007B7A1D">
      <w:pPr>
        <w:rPr>
          <w:sz w:val="28"/>
          <w:szCs w:val="28"/>
          <w:lang w:val="uk-UA"/>
        </w:rPr>
      </w:pPr>
    </w:p>
    <w:p w14:paraId="36A2F170" w14:textId="77777777" w:rsidR="007B7A1D" w:rsidRDefault="007B7A1D" w:rsidP="007B7A1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2. Підстави для прийняття рішення про розробку Програми:</w:t>
      </w:r>
    </w:p>
    <w:p w14:paraId="24152E08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«Про місцеве самоврядування в Україні»;</w:t>
      </w:r>
    </w:p>
    <w:p w14:paraId="5B93A24D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Постанова  </w:t>
      </w:r>
      <w:r>
        <w:rPr>
          <w:color w:val="000000" w:themeColor="text1"/>
          <w:sz w:val="28"/>
          <w:lang w:val="uk-UA"/>
        </w:rPr>
        <w:t>Кабінету Міністрів України від 23 грудня 2020 № 859 «</w:t>
      </w:r>
      <w:r w:rsidRPr="00A103E9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color w:val="000000" w:themeColor="text1"/>
          <w:sz w:val="28"/>
          <w:lang w:val="uk-UA"/>
        </w:rPr>
        <w:t xml:space="preserve"> »;</w:t>
      </w:r>
    </w:p>
    <w:p w14:paraId="49C6430E" w14:textId="77777777" w:rsidR="007B7A1D" w:rsidRPr="00154355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4"/>
          <w:szCs w:val="28"/>
          <w:lang w:val="uk-UA"/>
        </w:rPr>
      </w:pP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>Бюджетний кодекс України.</w:t>
      </w:r>
    </w:p>
    <w:p w14:paraId="56075D2E" w14:textId="77777777" w:rsidR="007B7A1D" w:rsidRDefault="007B7A1D" w:rsidP="007B7A1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3. Мета Програми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14:paraId="738E9988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14:paraId="1006597E" w14:textId="77777777" w:rsidR="007B7A1D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4. Основні завдання Програми:</w:t>
      </w:r>
    </w:p>
    <w:p w14:paraId="5EA3F9C2" w14:textId="77777777" w:rsidR="007B7A1D" w:rsidRPr="000E33C2" w:rsidRDefault="007B7A1D" w:rsidP="007B7A1D">
      <w:pPr>
        <w:shd w:val="clear" w:color="auto" w:fill="FFFFFF"/>
        <w:jc w:val="both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Основними завданнями цієї Програми є своєчасність </w:t>
      </w:r>
      <w:bookmarkStart w:id="4" w:name="_Hlk69985216"/>
      <w:r>
        <w:rPr>
          <w:color w:val="000000" w:themeColor="text1"/>
          <w:sz w:val="28"/>
          <w:lang w:val="uk-UA"/>
        </w:rPr>
        <w:t xml:space="preserve">відшкодування компенсації фізичним особам, які надають </w:t>
      </w:r>
      <w:r w:rsidRPr="000E33C2">
        <w:rPr>
          <w:sz w:val="28"/>
          <w:lang w:val="uk-UA"/>
        </w:rPr>
        <w:t xml:space="preserve">соціальні послуги </w:t>
      </w:r>
      <w:bookmarkEnd w:id="4"/>
      <w:r w:rsidRPr="000E33C2">
        <w:rPr>
          <w:sz w:val="28"/>
          <w:lang w:val="uk-UA"/>
        </w:rPr>
        <w:t xml:space="preserve">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</w:r>
    </w:p>
    <w:p w14:paraId="53B17027" w14:textId="77777777" w:rsidR="007B7A1D" w:rsidRPr="000E33C2" w:rsidRDefault="007B7A1D" w:rsidP="007B7A1D">
      <w:pPr>
        <w:pStyle w:val="Default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14:paraId="5928587D" w14:textId="77777777" w:rsidR="007B7A1D" w:rsidRDefault="007B7A1D" w:rsidP="007B7A1D">
      <w:pPr>
        <w:shd w:val="clear" w:color="auto" w:fill="FFFFFF"/>
        <w:jc w:val="both"/>
        <w:rPr>
          <w:color w:val="C00000"/>
          <w:sz w:val="28"/>
          <w:szCs w:val="28"/>
          <w:lang w:val="uk-UA"/>
        </w:rPr>
      </w:pP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Станом на прийняття даної Програми на території </w:t>
      </w:r>
      <w:bookmarkStart w:id="5" w:name="_Hlk124860356"/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Гатненської сільської </w:t>
      </w:r>
      <w:bookmarkEnd w:id="5"/>
      <w:r w:rsidRPr="00C67782">
        <w:rPr>
          <w:bCs/>
          <w:sz w:val="28"/>
          <w:szCs w:val="28"/>
          <w:bdr w:val="none" w:sz="0" w:space="0" w:color="auto" w:frame="1"/>
          <w:lang w:val="uk-UA"/>
        </w:rPr>
        <w:t>територіальної громади проживає 1 фізична особа, яка надає соціальні послуги</w:t>
      </w:r>
      <w:r w:rsidRPr="00C67782">
        <w:rPr>
          <w:sz w:val="28"/>
          <w:lang w:val="uk-UA"/>
        </w:rPr>
        <w:t xml:space="preserve">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747255" w14:textId="77777777" w:rsidR="007B7A1D" w:rsidRDefault="007B7A1D" w:rsidP="007B7A1D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5. Виконавці програми:</w:t>
      </w:r>
    </w:p>
    <w:p w14:paraId="51360835" w14:textId="77777777" w:rsidR="007B7A1D" w:rsidRDefault="007B7A1D" w:rsidP="007B7A1D">
      <w:pPr>
        <w:shd w:val="clear" w:color="auto" w:fill="FFFFFF"/>
        <w:spacing w:before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 та Управління соціального захисту населення Фастівської РДА.</w:t>
      </w:r>
    </w:p>
    <w:p w14:paraId="2ABD873B" w14:textId="77777777" w:rsidR="007B7A1D" w:rsidRDefault="007B7A1D" w:rsidP="007B7A1D">
      <w:pPr>
        <w:shd w:val="clear" w:color="auto" w:fill="FFFFFF"/>
        <w:spacing w:before="188" w:after="188"/>
        <w:contextualSpacing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6. Напрями використання коштів:</w:t>
      </w:r>
    </w:p>
    <w:p w14:paraId="43F9BB13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Кошти призначені для 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</w:p>
    <w:p w14:paraId="061195BA" w14:textId="5E88BBDB" w:rsidR="007B7A1D" w:rsidRPr="00186F00" w:rsidRDefault="007B7A1D" w:rsidP="00062117">
      <w:pPr>
        <w:shd w:val="clear" w:color="auto" w:fill="FFFFFF"/>
        <w:spacing w:after="188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7. Координація та контроль за виконанням Програми:</w:t>
      </w:r>
    </w:p>
    <w:p w14:paraId="6BA9B7F1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Координацію та контроль за виконанням  Програми здійснює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ради, комісія  з питань планування, фінансів, бюджету та соціально-економічного розвитку.</w:t>
      </w:r>
    </w:p>
    <w:p w14:paraId="1F4148C3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8. Очікувані результати виконання Програми:</w:t>
      </w:r>
    </w:p>
    <w:p w14:paraId="26912A1F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3F3B">
        <w:rPr>
          <w:color w:val="000000" w:themeColor="text1"/>
          <w:sz w:val="28"/>
          <w:szCs w:val="28"/>
          <w:lang w:val="uk-UA"/>
        </w:rPr>
        <w:t>Виконання Програми дасть змогу :</w:t>
      </w:r>
    </w:p>
    <w:p w14:paraId="2A09B37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удосконалити існуючу систему соціального обслуговування громадян;</w:t>
      </w:r>
    </w:p>
    <w:p w14:paraId="5136ABA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створити дієву систему надання допомоги вразливим групам</w:t>
      </w:r>
    </w:p>
    <w:p w14:paraId="39641430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населення, які перебувають у складних життєвих обставинах і не</w:t>
      </w:r>
    </w:p>
    <w:p w14:paraId="4F674C3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можуть самостійно їх подолати;</w:t>
      </w:r>
    </w:p>
    <w:p w14:paraId="48E34DC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найкращі інтереси отримувачів соціальних послуг;</w:t>
      </w:r>
    </w:p>
    <w:p w14:paraId="532B411A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розширити сфери соціальних послуг;</w:t>
      </w:r>
    </w:p>
    <w:p w14:paraId="3D6D67AD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якісне надання соціальних послуг;</w:t>
      </w:r>
    </w:p>
    <w:p w14:paraId="292F1A89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забезпечить подолання або мінімізацію складних життєвих обставин</w:t>
      </w:r>
    </w:p>
    <w:p w14:paraId="0F19C693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для осіб, які в них перебувають;</w:t>
      </w:r>
    </w:p>
    <w:p w14:paraId="6AE3AFD8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lastRenderedPageBreak/>
        <w:t> сформувати в суспільстві потребу у відповідальному ставленні</w:t>
      </w:r>
    </w:p>
    <w:p w14:paraId="3BDDE562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громадян при наданні допомоги людині, що потрапила у складні</w:t>
      </w:r>
    </w:p>
    <w:p w14:paraId="4AB5BA71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життєві обставини.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BE52B9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</w: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 xml:space="preserve">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населення. </w:t>
      </w:r>
    </w:p>
    <w:p w14:paraId="3C8527CF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9.  Порядок виплати компенсацій:</w:t>
      </w:r>
    </w:p>
    <w:p w14:paraId="5B54FBF3" w14:textId="77777777" w:rsidR="007B7A1D" w:rsidRDefault="007B7A1D" w:rsidP="007B7A1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03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Для виплати компенсації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подаються наступні документи:</w:t>
      </w:r>
    </w:p>
    <w:p w14:paraId="66528B9E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7C30D49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 заява про надання компенсації по догляду фізичній особі, яка надає соціальні послуги з догляду без здійснення підприємницької діяльності на непрофесійній основі;</w:t>
      </w:r>
    </w:p>
    <w:p w14:paraId="60E157AC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FED5D7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банківські реквізити для перерахування коштів із зазначенням рахунка в установі банку;</w:t>
      </w:r>
    </w:p>
    <w:p w14:paraId="102875DB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копія паспорта громадянина України або іншого документа, що посвідчує особу та підтверджує громадянство України;</w:t>
      </w:r>
    </w:p>
    <w:p w14:paraId="7B3E062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(подається фізичною особою, яка надає соціальні послуги, та особою, якій надаються соціальні послуги з догляду на непрофесійній основі);</w:t>
      </w:r>
    </w:p>
    <w:p w14:paraId="158018B0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копія свідоцтва про народження дитини (у разі надання соціальних послуг з догляду на непрофесійній основі дитині);</w:t>
      </w:r>
    </w:p>
    <w:p w14:paraId="6E3FC2B8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6) декларація про доходи та майновий стан (заповнюється на підставі довідок про доходи кожного члена сім’ї) за формою, затвердженою Мінсоцполітики (у декларації також зазначається інформація про склад сім’ї заявника);</w:t>
      </w:r>
    </w:p>
    <w:p w14:paraId="1F1E022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7) копія акту огляду медико-соціальною експертною комісією (форма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157-1/о, затверджена наказом МОЗ від 30 липня 2012 р.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577);</w:t>
      </w:r>
    </w:p>
    <w:p w14:paraId="5D4689E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</w:p>
    <w:p w14:paraId="76266CE3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9) висновок лікарської комісії медичного закладу щодо потреби в догляді невиліковно хворих осіб, які через порушення функцій організму не можуть самостійно пересуватися та самообслуговуватися, за формою, затвердженою МОЗ;</w:t>
      </w:r>
    </w:p>
    <w:p w14:paraId="3B2C4337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10) копія медичного висновку про дитину з інвалідністю віком до 18 років за формою, затвердженою МОЗ;</w:t>
      </w:r>
    </w:p>
    <w:p w14:paraId="2C1B6D79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11)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</w:p>
    <w:p w14:paraId="3343824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12) 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</w:p>
    <w:p w14:paraId="3FEA27B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13) 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14:paraId="1502D20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14) заява про згоду отримувати соціальні послуги</w:t>
      </w:r>
    </w:p>
    <w:p w14:paraId="28412181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Відділ соціального захисту виконавчого комітету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ади приймає документи від громадян та передає на опрацювання до УСЗН Фастівської РДА. </w:t>
      </w:r>
    </w:p>
    <w:p w14:paraId="65AF111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Розгляд заяв, поданих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та визначення сум компенсації здійснює Управління соціального захисту населення Фастівської РДА.</w:t>
      </w:r>
    </w:p>
    <w:p w14:paraId="082FF7F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Виплата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здійснюється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радою за рахунок коштів місцевого бюджету.</w:t>
      </w:r>
    </w:p>
    <w:p w14:paraId="3348EA05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1D1D1B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рада після проведення виплат має подавати щомісячно  звіт до УСЗН Фастівської РДА.</w:t>
      </w:r>
      <w:r>
        <w:rPr>
          <w:color w:val="1D1D1B"/>
          <w:sz w:val="28"/>
          <w:szCs w:val="28"/>
          <w:lang w:val="uk-UA"/>
        </w:rPr>
        <w:t xml:space="preserve">                                             </w:t>
      </w:r>
    </w:p>
    <w:p w14:paraId="1E61C0A9" w14:textId="77777777" w:rsidR="007B7A1D" w:rsidRPr="00AB1F52" w:rsidRDefault="007B7A1D" w:rsidP="007B7A1D">
      <w:pPr>
        <w:rPr>
          <w:lang w:val="uk-UA"/>
        </w:rPr>
      </w:pPr>
    </w:p>
    <w:p w14:paraId="2728D2DC" w14:textId="77777777" w:rsidR="007B7A1D" w:rsidRDefault="007B7A1D" w:rsidP="007B7A1D">
      <w:pPr>
        <w:rPr>
          <w:b/>
          <w:bCs/>
          <w:color w:val="000000"/>
          <w:sz w:val="28"/>
          <w:szCs w:val="28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Сільський голова                                                  Олександр ПАЛАМАРЧУК</w:t>
      </w:r>
    </w:p>
    <w:p w14:paraId="32A1630E" w14:textId="6BB6D680" w:rsidR="00E03B35" w:rsidRDefault="00E03B35" w:rsidP="007B7A1D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br w:type="page"/>
      </w:r>
    </w:p>
    <w:p w14:paraId="3176DD03" w14:textId="77777777" w:rsidR="00E03B35" w:rsidRDefault="00E03B35" w:rsidP="007B7A1D">
      <w:pPr>
        <w:sectPr w:rsidR="00E03B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B85AB" w14:textId="77777777" w:rsidR="00E03B35" w:rsidRPr="00FC3FA0" w:rsidRDefault="00E03B35" w:rsidP="00E03B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Додаток</w:t>
      </w:r>
    </w:p>
    <w:p w14:paraId="1EB3B575" w14:textId="77777777" w:rsidR="00E03B35" w:rsidRPr="00547543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до  Програми надання соц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альних послуг з</w:t>
      </w:r>
    </w:p>
    <w:p w14:paraId="6F451627" w14:textId="41B127F2" w:rsidR="00E03B35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547543">
        <w:rPr>
          <w:i/>
          <w:iCs/>
          <w:lang w:val="uk-UA"/>
        </w:rPr>
        <w:t>догляду на непрофесійн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й основі на 2023-2025 роки</w:t>
      </w:r>
    </w:p>
    <w:p w14:paraId="486FCF67" w14:textId="77777777" w:rsidR="00E03B35" w:rsidRPr="00547543" w:rsidRDefault="00E03B35" w:rsidP="00E03B35">
      <w:pPr>
        <w:jc w:val="center"/>
        <w:rPr>
          <w:i/>
          <w:iCs/>
          <w:lang w:val="uk-UA"/>
        </w:rPr>
      </w:pPr>
    </w:p>
    <w:p w14:paraId="0474785D" w14:textId="16BBF873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lang w:val="uk-UA"/>
        </w:rPr>
        <w:t>Розрахунок обсягу видатків компенсації фізичним особам,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7543">
        <w:rPr>
          <w:b/>
          <w:bCs/>
          <w:i/>
          <w:iCs/>
          <w:sz w:val="28"/>
          <w:szCs w:val="28"/>
          <w:lang w:val="uk-UA"/>
        </w:rPr>
        <w:t>які надають соціальні послуги на непрофесійній основі</w:t>
      </w:r>
    </w:p>
    <w:p w14:paraId="033A4861" w14:textId="77777777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u w:val="single"/>
          <w:lang w:val="uk-UA"/>
        </w:rPr>
        <w:t>на 202</w:t>
      </w:r>
      <w:r>
        <w:rPr>
          <w:b/>
          <w:bCs/>
          <w:i/>
          <w:iCs/>
          <w:sz w:val="28"/>
          <w:szCs w:val="28"/>
          <w:u w:val="single"/>
          <w:lang w:val="uk-UA"/>
        </w:rPr>
        <w:t>3-2025 роки</w:t>
      </w:r>
    </w:p>
    <w:p w14:paraId="6DF75461" w14:textId="77777777" w:rsidR="00E03B35" w:rsidRDefault="00E03B35" w:rsidP="00E03B35">
      <w:pPr>
        <w:jc w:val="both"/>
        <w:rPr>
          <w:i/>
          <w:iCs/>
          <w:lang w:val="uk-UA"/>
        </w:rPr>
      </w:pPr>
    </w:p>
    <w:p w14:paraId="446CEE59" w14:textId="77777777" w:rsidR="00E03B35" w:rsidRPr="00FC3FA0" w:rsidRDefault="00E03B35" w:rsidP="00E03B35">
      <w:pPr>
        <w:jc w:val="both"/>
        <w:rPr>
          <w:i/>
          <w:iCs/>
          <w:lang w:val="uk-UA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972"/>
        <w:gridCol w:w="3969"/>
        <w:gridCol w:w="4483"/>
        <w:gridCol w:w="3313"/>
      </w:tblGrid>
      <w:tr w:rsidR="00E03B35" w:rsidRPr="00FC3FA0" w14:paraId="3BBB0A19" w14:textId="77777777" w:rsidTr="006B024F">
        <w:tc>
          <w:tcPr>
            <w:tcW w:w="2972" w:type="dxa"/>
            <w:vAlign w:val="center"/>
          </w:tcPr>
          <w:p w14:paraId="2200A679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Категорія</w:t>
            </w:r>
          </w:p>
        </w:tc>
        <w:tc>
          <w:tcPr>
            <w:tcW w:w="3969" w:type="dxa"/>
            <w:vAlign w:val="center"/>
          </w:tcPr>
          <w:p w14:paraId="0DFF372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Прогнозна чисельність осіб, які можуть звернутися призначенням компенсації протягом 2023-2025 р</w:t>
            </w:r>
          </w:p>
        </w:tc>
        <w:tc>
          <w:tcPr>
            <w:tcW w:w="4483" w:type="dxa"/>
            <w:vAlign w:val="center"/>
          </w:tcPr>
          <w:p w14:paraId="12F328F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Середній розмір допомоги грн.</w:t>
            </w:r>
          </w:p>
        </w:tc>
        <w:tc>
          <w:tcPr>
            <w:tcW w:w="3313" w:type="dxa"/>
            <w:vAlign w:val="center"/>
          </w:tcPr>
          <w:p w14:paraId="15781B4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с</w:t>
            </w:r>
            <w:r w:rsidRPr="00FC3FA0">
              <w:rPr>
                <w:bCs/>
                <w:color w:val="000000"/>
                <w:lang w:val="uk-UA"/>
              </w:rPr>
              <w:t>ума</w:t>
            </w:r>
            <w:r>
              <w:rPr>
                <w:bCs/>
                <w:color w:val="000000"/>
                <w:lang w:val="uk-UA"/>
              </w:rPr>
              <w:t xml:space="preserve"> видатків на 2023-2025 р.грн.</w:t>
            </w:r>
          </w:p>
        </w:tc>
      </w:tr>
      <w:tr w:rsidR="00E03B35" w:rsidRPr="00D57D55" w14:paraId="4B6CCA10" w14:textId="77777777" w:rsidTr="006B024F">
        <w:tc>
          <w:tcPr>
            <w:tcW w:w="2972" w:type="dxa"/>
            <w:vAlign w:val="center"/>
          </w:tcPr>
          <w:p w14:paraId="117F275E" w14:textId="77777777" w:rsidR="00E03B35" w:rsidRPr="009A0BCF" w:rsidRDefault="00E03B35" w:rsidP="006B024F">
            <w:pPr>
              <w:rPr>
                <w:bCs/>
                <w:iCs/>
                <w:color w:val="000000"/>
                <w:sz w:val="22"/>
                <w:lang w:val="uk-UA"/>
              </w:rPr>
            </w:pP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Особи з інвалідністю 1 </w:t>
            </w:r>
            <w:r w:rsidRPr="009A0BCF">
              <w:rPr>
                <w:bCs/>
                <w:iCs/>
                <w:color w:val="000000"/>
                <w:lang w:val="uk-UA"/>
              </w:rPr>
              <w:t>групи</w:t>
            </w: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 які отримують соц. послуги</w:t>
            </w:r>
          </w:p>
        </w:tc>
        <w:tc>
          <w:tcPr>
            <w:tcW w:w="3969" w:type="dxa"/>
            <w:vAlign w:val="center"/>
          </w:tcPr>
          <w:p w14:paraId="56160329" w14:textId="77777777" w:rsidR="00E03B35" w:rsidRPr="00DF6E1D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258416B6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 w:rsidRPr="00775944">
              <w:rPr>
                <w:bCs/>
                <w:iCs/>
                <w:color w:val="000000"/>
                <w:sz w:val="22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5767FD49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36</w:t>
            </w:r>
            <w:r w:rsidRPr="00775944">
              <w:rPr>
                <w:bCs/>
                <w:iCs/>
                <w:color w:val="000000"/>
                <w:sz w:val="22"/>
                <w:lang w:val="uk-UA"/>
              </w:rPr>
              <w:t>0000</w:t>
            </w:r>
          </w:p>
        </w:tc>
      </w:tr>
      <w:tr w:rsidR="00E03B35" w:rsidRPr="00FC3FA0" w14:paraId="5A0E5ADC" w14:textId="77777777" w:rsidTr="006B024F">
        <w:tc>
          <w:tcPr>
            <w:tcW w:w="2972" w:type="dxa"/>
            <w:vAlign w:val="center"/>
          </w:tcPr>
          <w:p w14:paraId="27909AE9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Невиліковні хворобі, які отримують соц. послуги</w:t>
            </w:r>
          </w:p>
        </w:tc>
        <w:tc>
          <w:tcPr>
            <w:tcW w:w="3969" w:type="dxa"/>
            <w:vAlign w:val="center"/>
          </w:tcPr>
          <w:p w14:paraId="7193A0FA" w14:textId="77777777" w:rsidR="00E03B35" w:rsidRPr="00DF6E1D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479389D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021BA9B1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  <w:p w14:paraId="7A49A1B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36000</w:t>
            </w:r>
          </w:p>
          <w:p w14:paraId="75CD24EC" w14:textId="77777777" w:rsidR="00E03B35" w:rsidRPr="00FC3FA0" w:rsidRDefault="00E03B35" w:rsidP="006B024F">
            <w:pPr>
              <w:rPr>
                <w:bCs/>
                <w:color w:val="000000"/>
                <w:lang w:val="uk-UA"/>
              </w:rPr>
            </w:pPr>
          </w:p>
        </w:tc>
      </w:tr>
      <w:tr w:rsidR="00E03B35" w:rsidRPr="00FC3FA0" w14:paraId="01ACDC2A" w14:textId="77777777" w:rsidTr="006B024F">
        <w:tc>
          <w:tcPr>
            <w:tcW w:w="2972" w:type="dxa"/>
            <w:vAlign w:val="center"/>
          </w:tcPr>
          <w:p w14:paraId="73C07DC4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 з інвалідністю які отримують соц. послуги</w:t>
            </w:r>
          </w:p>
        </w:tc>
        <w:tc>
          <w:tcPr>
            <w:tcW w:w="3969" w:type="dxa"/>
            <w:vAlign w:val="center"/>
          </w:tcPr>
          <w:p w14:paraId="3AA5ABDC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483" w:type="dxa"/>
            <w:vAlign w:val="center"/>
          </w:tcPr>
          <w:p w14:paraId="00BEE0E1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35C5D5EE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5EC394DB" w14:textId="77777777" w:rsidTr="006B024F">
        <w:tc>
          <w:tcPr>
            <w:tcW w:w="2972" w:type="dxa"/>
            <w:vAlign w:val="center"/>
          </w:tcPr>
          <w:p w14:paraId="5F86E7E2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Діти, яким не встановлено інвалідність, але які є тяжко хворими</w:t>
            </w:r>
          </w:p>
        </w:tc>
        <w:tc>
          <w:tcPr>
            <w:tcW w:w="3969" w:type="dxa"/>
            <w:vAlign w:val="center"/>
          </w:tcPr>
          <w:p w14:paraId="557AC4E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  <w:p w14:paraId="61E005A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83" w:type="dxa"/>
            <w:vAlign w:val="center"/>
          </w:tcPr>
          <w:p w14:paraId="6A4541D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7DFC9A9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4BD61AE3" w14:textId="77777777" w:rsidTr="006B024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327518" w14:textId="77777777" w:rsidR="00E03B35" w:rsidRPr="009A0BCF" w:rsidRDefault="00E03B35" w:rsidP="006B024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A0BC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C2E3E5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14:paraId="21ADC1A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1EAE81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864000</w:t>
            </w:r>
          </w:p>
        </w:tc>
      </w:tr>
    </w:tbl>
    <w:p w14:paraId="6FD24536" w14:textId="77777777" w:rsidR="00E03B35" w:rsidRDefault="00E03B35" w:rsidP="00E03B35"/>
    <w:p w14:paraId="70B62525" w14:textId="77777777" w:rsidR="00E03B35" w:rsidRPr="007D2C82" w:rsidRDefault="00E03B35" w:rsidP="00E03B35">
      <w:pPr>
        <w:rPr>
          <w:b/>
          <w:bCs/>
          <w:sz w:val="28"/>
          <w:szCs w:val="28"/>
          <w:lang w:val="uk-UA"/>
        </w:rPr>
      </w:pPr>
      <w:r w:rsidRPr="007D2C82">
        <w:rPr>
          <w:b/>
          <w:bCs/>
          <w:sz w:val="28"/>
          <w:szCs w:val="28"/>
          <w:lang w:val="uk-UA"/>
        </w:rPr>
        <w:t xml:space="preserve">Обсяг видатків для забезпечення виконання  </w:t>
      </w:r>
      <w:r>
        <w:rPr>
          <w:b/>
          <w:bCs/>
          <w:sz w:val="28"/>
          <w:szCs w:val="28"/>
          <w:lang w:val="uk-UA"/>
        </w:rPr>
        <w:t>864000 грн.</w:t>
      </w:r>
    </w:p>
    <w:p w14:paraId="604FD76C" w14:textId="6141B984" w:rsidR="00E03B35" w:rsidRPr="00E03B35" w:rsidRDefault="00E03B35" w:rsidP="007B7A1D">
      <w:pPr>
        <w:rPr>
          <w:lang w:val="uk-UA"/>
        </w:rPr>
      </w:pPr>
    </w:p>
    <w:p w14:paraId="642E15FD" w14:textId="77777777" w:rsidR="007B7A1D" w:rsidRDefault="007B7A1D" w:rsidP="007B7A1D">
      <w:pPr>
        <w:ind w:left="4962" w:right="-2"/>
        <w:rPr>
          <w:b/>
          <w:sz w:val="24"/>
          <w:szCs w:val="24"/>
          <w:lang w:val="uk-UA"/>
        </w:rPr>
      </w:pPr>
    </w:p>
    <w:p w14:paraId="0BD9DD62" w14:textId="3BA62975" w:rsidR="00821E93" w:rsidRDefault="00821E93" w:rsidP="007B7A1D">
      <w:pPr>
        <w:jc w:val="center"/>
      </w:pPr>
    </w:p>
    <w:sectPr w:rsidR="00821E93" w:rsidSect="00E03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8DBF" w14:textId="77777777" w:rsidR="00495BD8" w:rsidRDefault="00495BD8" w:rsidP="00680399">
      <w:r>
        <w:separator/>
      </w:r>
    </w:p>
  </w:endnote>
  <w:endnote w:type="continuationSeparator" w:id="0">
    <w:p w14:paraId="40B533FC" w14:textId="77777777" w:rsidR="00495BD8" w:rsidRDefault="00495BD8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EA5CA" w14:textId="77777777" w:rsidR="00495BD8" w:rsidRDefault="00495BD8" w:rsidP="00680399">
      <w:r>
        <w:separator/>
      </w:r>
    </w:p>
  </w:footnote>
  <w:footnote w:type="continuationSeparator" w:id="0">
    <w:p w14:paraId="15D1B221" w14:textId="77777777" w:rsidR="00495BD8" w:rsidRDefault="00495BD8" w:rsidP="0068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1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2573E"/>
    <w:rsid w:val="00062117"/>
    <w:rsid w:val="00103A29"/>
    <w:rsid w:val="00111335"/>
    <w:rsid w:val="001659AD"/>
    <w:rsid w:val="00180BCC"/>
    <w:rsid w:val="001D1681"/>
    <w:rsid w:val="001E1D1D"/>
    <w:rsid w:val="002013F9"/>
    <w:rsid w:val="002232E4"/>
    <w:rsid w:val="0026095E"/>
    <w:rsid w:val="00296DF7"/>
    <w:rsid w:val="002A5A50"/>
    <w:rsid w:val="00353783"/>
    <w:rsid w:val="00385EC7"/>
    <w:rsid w:val="003B0293"/>
    <w:rsid w:val="003F6AC6"/>
    <w:rsid w:val="00404BF9"/>
    <w:rsid w:val="00416095"/>
    <w:rsid w:val="00420CCE"/>
    <w:rsid w:val="00495BD8"/>
    <w:rsid w:val="004B15FE"/>
    <w:rsid w:val="004B45F2"/>
    <w:rsid w:val="004B5B19"/>
    <w:rsid w:val="004C1AB3"/>
    <w:rsid w:val="00501E54"/>
    <w:rsid w:val="00544DAF"/>
    <w:rsid w:val="005E4402"/>
    <w:rsid w:val="006140E5"/>
    <w:rsid w:val="00660869"/>
    <w:rsid w:val="006618EC"/>
    <w:rsid w:val="00680399"/>
    <w:rsid w:val="006B1DC8"/>
    <w:rsid w:val="00706114"/>
    <w:rsid w:val="00767711"/>
    <w:rsid w:val="00773BD0"/>
    <w:rsid w:val="007B7A1D"/>
    <w:rsid w:val="007C2EBA"/>
    <w:rsid w:val="007C70D3"/>
    <w:rsid w:val="007E00B5"/>
    <w:rsid w:val="00815ED6"/>
    <w:rsid w:val="00821E93"/>
    <w:rsid w:val="00823A39"/>
    <w:rsid w:val="00834D9B"/>
    <w:rsid w:val="008412E7"/>
    <w:rsid w:val="00846777"/>
    <w:rsid w:val="00903552"/>
    <w:rsid w:val="009600A8"/>
    <w:rsid w:val="00A11DE6"/>
    <w:rsid w:val="00A53E50"/>
    <w:rsid w:val="00AF5D0A"/>
    <w:rsid w:val="00B410EF"/>
    <w:rsid w:val="00BA43C1"/>
    <w:rsid w:val="00CA2C99"/>
    <w:rsid w:val="00CB31EE"/>
    <w:rsid w:val="00CD5386"/>
    <w:rsid w:val="00D32DCE"/>
    <w:rsid w:val="00E03B35"/>
    <w:rsid w:val="00E0471D"/>
    <w:rsid w:val="00E25BE4"/>
    <w:rsid w:val="00E80390"/>
    <w:rsid w:val="00E91EB4"/>
    <w:rsid w:val="00F422E2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7B7A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E03B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8022</Words>
  <Characters>4574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2023-08-07T05:51:00Z</cp:lastPrinted>
  <dcterms:created xsi:type="dcterms:W3CDTF">2023-08-02T07:25:00Z</dcterms:created>
  <dcterms:modified xsi:type="dcterms:W3CDTF">2023-08-07T05:51:00Z</dcterms:modified>
</cp:coreProperties>
</file>