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E1C4" w14:textId="77777777" w:rsidR="00FE7C09" w:rsidRDefault="00FE7C09" w:rsidP="00FE7C0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795" w:dyaOrig="1065" w14:anchorId="026BF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3.15pt" o:ole="">
            <v:imagedata r:id="rId5" o:title=""/>
          </v:shape>
          <o:OLEObject Type="Embed" ProgID="Word.Picture.8" ShapeID="_x0000_i1025" DrawAspect="Content" ObjectID="_1750506756" r:id="rId6"/>
        </w:object>
      </w:r>
    </w:p>
    <w:p w14:paraId="2927CF4E" w14:textId="77777777" w:rsidR="00FE7C09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7748B887" w14:textId="77777777" w:rsidR="00FE7C09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3BDC010A" w14:textId="77777777" w:rsidR="00FE7C09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ТРИДЦЯТЬ ПЕРША СЕСІЯ VІІІ СКЛИКАННЯ</w:t>
      </w:r>
    </w:p>
    <w:p w14:paraId="0220A8FD" w14:textId="77777777" w:rsidR="00FE7C09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9FFA8E9" w14:textId="77777777" w:rsidR="00FE7C09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1FFFB290" w14:textId="77777777" w:rsidR="00FE7C09" w:rsidRPr="00CB73CF" w:rsidRDefault="00FE7C09" w:rsidP="00FE7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25 травня 2023 року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№ 31/33</w:t>
      </w:r>
    </w:p>
    <w:p w14:paraId="2F720678" w14:textId="77777777" w:rsidR="00FE7C09" w:rsidRDefault="00FE7C09" w:rsidP="00FE7C0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с.Гатне</w:t>
      </w:r>
      <w:proofErr w:type="spellEnd"/>
    </w:p>
    <w:p w14:paraId="446F005C" w14:textId="77777777" w:rsidR="00FE7C09" w:rsidRDefault="00FE7C09" w:rsidP="00FE7C09">
      <w:pPr>
        <w:spacing w:after="0"/>
        <w:ind w:left="-142" w:right="-143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Про розгляд колективного звернення </w:t>
      </w:r>
    </w:p>
    <w:p w14:paraId="716DB04C" w14:textId="77777777" w:rsidR="00FE7C09" w:rsidRDefault="00FE7C09" w:rsidP="00FE7C09">
      <w:pPr>
        <w:spacing w:after="0"/>
        <w:ind w:left="-142" w:right="-143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жителів села Віта-Поштова та Юрівка </w:t>
      </w:r>
    </w:p>
    <w:p w14:paraId="18113C83" w14:textId="77777777" w:rsidR="00FE7C09" w:rsidRDefault="00FE7C09" w:rsidP="00FE7C09">
      <w:pPr>
        <w:shd w:val="clear" w:color="auto" w:fill="FFFFFF"/>
        <w:spacing w:after="0" w:line="240" w:lineRule="auto"/>
        <w:ind w:left="-142" w:right="-143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14:paraId="684B2C74" w14:textId="77777777" w:rsidR="00FE7C09" w:rsidRDefault="00FE7C09" w:rsidP="00FE7C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Розглянувши колективні звернення ініціативних груп жителів Гатненської територіальної громади, </w:t>
      </w:r>
      <w:r w:rsidRPr="00937E47">
        <w:rPr>
          <w:rFonts w:ascii="Times New Roman" w:hAnsi="Times New Roman" w:cs="Times New Roman"/>
          <w:sz w:val="28"/>
          <w:szCs w:val="24"/>
        </w:rPr>
        <w:t xml:space="preserve">щодо </w:t>
      </w:r>
      <w:r w:rsidR="00DB13F0" w:rsidRPr="00937E47">
        <w:rPr>
          <w:rFonts w:ascii="Times New Roman" w:hAnsi="Times New Roman" w:cs="Times New Roman"/>
          <w:sz w:val="28"/>
          <w:szCs w:val="24"/>
        </w:rPr>
        <w:t xml:space="preserve">земельних ділянок під розміщення Центру дозвілля  та мистецтв Гатненської сільської ради в </w:t>
      </w:r>
      <w:r w:rsidRPr="00937E47">
        <w:rPr>
          <w:rFonts w:ascii="Times New Roman" w:hAnsi="Times New Roman" w:cs="Times New Roman"/>
          <w:sz w:val="28"/>
          <w:szCs w:val="24"/>
        </w:rPr>
        <w:t xml:space="preserve">селі Віта-Поштова, </w:t>
      </w:r>
      <w:r w:rsidRPr="00FE7C09">
        <w:rPr>
          <w:rFonts w:ascii="Times New Roman" w:hAnsi="Times New Roman" w:cs="Times New Roman"/>
          <w:sz w:val="28"/>
          <w:szCs w:val="24"/>
        </w:rPr>
        <w:t>керуючись</w:t>
      </w:r>
      <w:r w:rsidRPr="00FE7C0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Законом України «Звернення громадян» та Законом України «Про місцеве самоврядування в Україні», сесія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Гатненської </w:t>
      </w:r>
      <w:r>
        <w:rPr>
          <w:rFonts w:ascii="Times New Roman" w:hAnsi="Times New Roman" w:cs="Times New Roman"/>
          <w:sz w:val="28"/>
          <w:szCs w:val="24"/>
        </w:rPr>
        <w:t>сільської ради</w:t>
      </w:r>
    </w:p>
    <w:p w14:paraId="26F54731" w14:textId="77777777" w:rsidR="00FE7C09" w:rsidRDefault="00FE7C09" w:rsidP="00FE7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</w:pPr>
    </w:p>
    <w:p w14:paraId="2AB8EF9B" w14:textId="77777777" w:rsidR="00FE7C09" w:rsidRDefault="00FE7C09" w:rsidP="00FE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ВИРІШИЛА: </w:t>
      </w:r>
    </w:p>
    <w:p w14:paraId="13CCC7C1" w14:textId="77777777" w:rsidR="00FE7C09" w:rsidRDefault="00FE7C09" w:rsidP="00FE7C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Інформацію викладену у зверненні взяти до відома.</w:t>
      </w:r>
    </w:p>
    <w:p w14:paraId="321804AA" w14:textId="01ED0D30" w:rsidR="00FE7C09" w:rsidRDefault="00FE7C09" w:rsidP="00FE7C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Начальнику відділу </w:t>
      </w:r>
      <w:r w:rsidRPr="00FE7C09">
        <w:rPr>
          <w:rFonts w:ascii="Times New Roman" w:hAnsi="Times New Roman" w:cs="Times New Roman"/>
          <w:sz w:val="28"/>
          <w:szCs w:val="28"/>
        </w:rPr>
        <w:t>земельних відносин, архітектури та 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Олександру Сергійовичу після виготовлення технічної документації по земельних ділянках</w:t>
      </w:r>
      <w:r w:rsidR="005D248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кадастрови</w:t>
      </w:r>
      <w:r w:rsidR="005D2483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5D2483">
        <w:rPr>
          <w:rFonts w:ascii="Times New Roman" w:hAnsi="Times New Roman" w:cs="Times New Roman"/>
          <w:sz w:val="28"/>
          <w:szCs w:val="28"/>
        </w:rPr>
        <w:t>ами 3222481201:01:001:0</w:t>
      </w:r>
      <w:r w:rsidR="00002DC8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5D2483">
        <w:rPr>
          <w:rFonts w:ascii="Times New Roman" w:hAnsi="Times New Roman" w:cs="Times New Roman"/>
          <w:sz w:val="28"/>
          <w:szCs w:val="28"/>
        </w:rPr>
        <w:t>3222481201:01:001:0</w:t>
      </w:r>
      <w:r w:rsidR="00002DC8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надати її на затвердження сесії. </w:t>
      </w:r>
    </w:p>
    <w:p w14:paraId="5E77C785" w14:textId="77777777" w:rsidR="00FE7C09" w:rsidRDefault="00FE7C09" w:rsidP="00FE7C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 цього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постійну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депутатську комісію з </w:t>
      </w:r>
      <w:r w:rsidRPr="00FE7C09">
        <w:rPr>
          <w:rFonts w:ascii="Times New Roman" w:eastAsia="Calibri" w:hAnsi="Times New Roman" w:cs="Times New Roman"/>
          <w:sz w:val="28"/>
          <w:szCs w:val="28"/>
        </w:rPr>
        <w:t>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(голова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</w:t>
      </w:r>
    </w:p>
    <w:p w14:paraId="342E2A62" w14:textId="77777777" w:rsidR="00FE7C09" w:rsidRDefault="00FE7C09" w:rsidP="00FE7C09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1CCF1C" w14:textId="77777777" w:rsidR="00FE7C09" w:rsidRDefault="00FE7C09" w:rsidP="00FE7C09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Сільський голова                                                      Олександр ПАЛАМАРЧУК </w:t>
      </w:r>
    </w:p>
    <w:p w14:paraId="6E425962" w14:textId="77777777" w:rsidR="00B578B4" w:rsidRDefault="00B578B4"/>
    <w:sectPr w:rsidR="00B5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74B"/>
    <w:multiLevelType w:val="hybridMultilevel"/>
    <w:tmpl w:val="0150A1CC"/>
    <w:lvl w:ilvl="0" w:tplc="9B965D70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740" w:hanging="360"/>
      </w:pPr>
    </w:lvl>
    <w:lvl w:ilvl="2" w:tplc="0422001B">
      <w:start w:val="1"/>
      <w:numFmt w:val="lowerRoman"/>
      <w:lvlText w:val="%3."/>
      <w:lvlJc w:val="right"/>
      <w:pPr>
        <w:ind w:left="2460" w:hanging="180"/>
      </w:pPr>
    </w:lvl>
    <w:lvl w:ilvl="3" w:tplc="0422000F">
      <w:start w:val="1"/>
      <w:numFmt w:val="decimal"/>
      <w:lvlText w:val="%4."/>
      <w:lvlJc w:val="left"/>
      <w:pPr>
        <w:ind w:left="3180" w:hanging="360"/>
      </w:pPr>
    </w:lvl>
    <w:lvl w:ilvl="4" w:tplc="04220019">
      <w:start w:val="1"/>
      <w:numFmt w:val="lowerLetter"/>
      <w:lvlText w:val="%5."/>
      <w:lvlJc w:val="left"/>
      <w:pPr>
        <w:ind w:left="3900" w:hanging="360"/>
      </w:pPr>
    </w:lvl>
    <w:lvl w:ilvl="5" w:tplc="0422001B">
      <w:start w:val="1"/>
      <w:numFmt w:val="lowerRoman"/>
      <w:lvlText w:val="%6."/>
      <w:lvlJc w:val="right"/>
      <w:pPr>
        <w:ind w:left="4620" w:hanging="180"/>
      </w:pPr>
    </w:lvl>
    <w:lvl w:ilvl="6" w:tplc="0422000F">
      <w:start w:val="1"/>
      <w:numFmt w:val="decimal"/>
      <w:lvlText w:val="%7."/>
      <w:lvlJc w:val="left"/>
      <w:pPr>
        <w:ind w:left="5340" w:hanging="360"/>
      </w:pPr>
    </w:lvl>
    <w:lvl w:ilvl="7" w:tplc="04220019">
      <w:start w:val="1"/>
      <w:numFmt w:val="lowerLetter"/>
      <w:lvlText w:val="%8."/>
      <w:lvlJc w:val="left"/>
      <w:pPr>
        <w:ind w:left="6060" w:hanging="360"/>
      </w:pPr>
    </w:lvl>
    <w:lvl w:ilvl="8" w:tplc="0422001B">
      <w:start w:val="1"/>
      <w:numFmt w:val="lowerRoman"/>
      <w:lvlText w:val="%9."/>
      <w:lvlJc w:val="right"/>
      <w:pPr>
        <w:ind w:left="6780" w:hanging="180"/>
      </w:pPr>
    </w:lvl>
  </w:abstractNum>
  <w:num w:numId="1" w16cid:durableId="702244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C4"/>
    <w:rsid w:val="00002DC8"/>
    <w:rsid w:val="00110EFD"/>
    <w:rsid w:val="005D2483"/>
    <w:rsid w:val="00921EC4"/>
    <w:rsid w:val="00937E47"/>
    <w:rsid w:val="00B578B4"/>
    <w:rsid w:val="00DB13F0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D5C6"/>
  <w15:chartTrackingRefBased/>
  <w15:docId w15:val="{27910AF4-D563-4483-82FC-9C7128D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C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Inna House</cp:lastModifiedBy>
  <cp:revision>2</cp:revision>
  <cp:lastPrinted>2023-05-31T08:06:00Z</cp:lastPrinted>
  <dcterms:created xsi:type="dcterms:W3CDTF">2023-07-10T12:06:00Z</dcterms:created>
  <dcterms:modified xsi:type="dcterms:W3CDTF">2023-07-10T12:06:00Z</dcterms:modified>
</cp:coreProperties>
</file>