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6A" w:rsidRPr="00941A6A" w:rsidRDefault="00941A6A" w:rsidP="00941A6A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46880997" r:id="rId6"/>
        </w:object>
      </w:r>
    </w:p>
    <w:p w:rsidR="00941A6A" w:rsidRPr="00941A6A" w:rsidRDefault="00941A6A" w:rsidP="00941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1A6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941A6A" w:rsidRPr="00941A6A" w:rsidRDefault="00941A6A" w:rsidP="00941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6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941A6A" w:rsidRPr="00941A6A" w:rsidRDefault="00941A6A" w:rsidP="00941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6A">
        <w:rPr>
          <w:rFonts w:ascii="Times New Roman" w:hAnsi="Times New Roman" w:cs="Times New Roman"/>
          <w:sz w:val="28"/>
          <w:szCs w:val="28"/>
        </w:rPr>
        <w:t>ТРИДЦЯТЬ ПЕРША СЕСІЯ VІІІ СКЛИКАННЯ</w:t>
      </w:r>
    </w:p>
    <w:p w:rsidR="00941A6A" w:rsidRPr="00941A6A" w:rsidRDefault="00941A6A" w:rsidP="00941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6"/>
        </w:rPr>
      </w:pPr>
    </w:p>
    <w:p w:rsidR="00941A6A" w:rsidRPr="00941A6A" w:rsidRDefault="00941A6A" w:rsidP="00941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1A6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941A6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41A6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41A6A" w:rsidRPr="00941A6A" w:rsidRDefault="00941A6A" w:rsidP="00941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A6A">
        <w:rPr>
          <w:rFonts w:ascii="Times New Roman" w:hAnsi="Times New Roman" w:cs="Times New Roman"/>
          <w:b/>
          <w:sz w:val="28"/>
          <w:szCs w:val="28"/>
        </w:rPr>
        <w:t xml:space="preserve">від 25 травня 2023 року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1B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841BA">
        <w:rPr>
          <w:rFonts w:ascii="Times New Roman" w:hAnsi="Times New Roman" w:cs="Times New Roman"/>
          <w:b/>
          <w:sz w:val="28"/>
          <w:szCs w:val="28"/>
        </w:rPr>
        <w:tab/>
        <w:t xml:space="preserve">        № 31/32</w:t>
      </w:r>
    </w:p>
    <w:p w:rsidR="00941A6A" w:rsidRPr="00941A6A" w:rsidRDefault="00941A6A" w:rsidP="00941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1A6A"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:rsidR="008D457E" w:rsidRPr="00941A6A" w:rsidRDefault="008D457E" w:rsidP="00941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A19" w:rsidRDefault="00FF0A19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Pr="00E75AEC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AEC">
        <w:rPr>
          <w:rFonts w:ascii="Times New Roman" w:hAnsi="Times New Roman" w:cs="Times New Roman"/>
          <w:b/>
          <w:sz w:val="28"/>
          <w:szCs w:val="28"/>
        </w:rPr>
        <w:t xml:space="preserve">Про покладання </w:t>
      </w:r>
      <w:proofErr w:type="spellStart"/>
      <w:r w:rsidRPr="00E75AEC">
        <w:rPr>
          <w:rFonts w:ascii="Times New Roman" w:hAnsi="Times New Roman" w:cs="Times New Roman"/>
          <w:b/>
          <w:sz w:val="28"/>
          <w:szCs w:val="28"/>
        </w:rPr>
        <w:t>обов</w:t>
      </w:r>
      <w:proofErr w:type="spellEnd"/>
      <w:r w:rsidRPr="00E75AEC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E75AEC">
        <w:rPr>
          <w:rFonts w:ascii="Times New Roman" w:hAnsi="Times New Roman" w:cs="Times New Roman"/>
          <w:b/>
          <w:sz w:val="28"/>
          <w:szCs w:val="28"/>
        </w:rPr>
        <w:t>язків</w:t>
      </w:r>
      <w:proofErr w:type="spellEnd"/>
      <w:r w:rsidRPr="00E75AEC">
        <w:rPr>
          <w:rFonts w:ascii="Times New Roman" w:hAnsi="Times New Roman" w:cs="Times New Roman"/>
          <w:b/>
          <w:sz w:val="28"/>
          <w:szCs w:val="28"/>
        </w:rPr>
        <w:t xml:space="preserve"> з державної реєстрації</w:t>
      </w:r>
    </w:p>
    <w:p w:rsidR="008D457E" w:rsidRPr="00E75AEC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AEC">
        <w:rPr>
          <w:rFonts w:ascii="Times New Roman" w:hAnsi="Times New Roman" w:cs="Times New Roman"/>
          <w:b/>
          <w:sz w:val="28"/>
          <w:szCs w:val="28"/>
        </w:rPr>
        <w:t xml:space="preserve">актів цивільного стану на члена виконавчого </w:t>
      </w:r>
    </w:p>
    <w:p w:rsidR="008D457E" w:rsidRPr="00E75AEC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AEC">
        <w:rPr>
          <w:rFonts w:ascii="Times New Roman" w:hAnsi="Times New Roman" w:cs="Times New Roman"/>
          <w:b/>
          <w:sz w:val="28"/>
          <w:szCs w:val="28"/>
        </w:rPr>
        <w:t>комітету Гатненської сільської ради</w:t>
      </w:r>
    </w:p>
    <w:p w:rsidR="008D457E" w:rsidRPr="00E75AEC" w:rsidRDefault="008D457E" w:rsidP="008D457E">
      <w:pPr>
        <w:spacing w:after="0" w:line="240" w:lineRule="auto"/>
        <w:rPr>
          <w:rFonts w:ascii="Times New Roman" w:hAnsi="Times New Roman" w:cs="Times New Roman"/>
        </w:rPr>
      </w:pPr>
    </w:p>
    <w:p w:rsidR="008D457E" w:rsidRPr="00E75AEC" w:rsidRDefault="008D457E" w:rsidP="008D457E">
      <w:pPr>
        <w:spacing w:after="0" w:line="240" w:lineRule="auto"/>
        <w:rPr>
          <w:rFonts w:ascii="Times New Roman" w:hAnsi="Times New Roman" w:cs="Times New Roman"/>
        </w:rPr>
      </w:pPr>
    </w:p>
    <w:p w:rsidR="008D457E" w:rsidRPr="00E75AEC" w:rsidRDefault="008D457E" w:rsidP="00941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AEC">
        <w:rPr>
          <w:rFonts w:ascii="Times New Roman" w:hAnsi="Times New Roman" w:cs="Times New Roman"/>
          <w:sz w:val="28"/>
          <w:szCs w:val="28"/>
        </w:rPr>
        <w:t xml:space="preserve">З метою надання якісних та своєчасних послуг з державної реєстрації актів цивільного стану, відповідно до частини 2 статті 6 Закону України «Про державну реєстрацію актів цивільного стану», підпункт 5 пункту «б» частини першої статті 38 Закону України «Про місцеве самоврядування в Україні», враховуючи висновки та рекомендації постійної комісії ради з питань регламенту, депутатської етики, організації діяльності ради, взаємодії з органами місцевого самоврядування, духовності та історії, </w:t>
      </w:r>
      <w:r w:rsidR="00941A6A">
        <w:rPr>
          <w:rFonts w:ascii="Times New Roman" w:hAnsi="Times New Roman" w:cs="Times New Roman"/>
          <w:sz w:val="28"/>
          <w:szCs w:val="28"/>
        </w:rPr>
        <w:t>сесія Гатненської сільської ради</w:t>
      </w:r>
    </w:p>
    <w:p w:rsidR="008D457E" w:rsidRPr="00E75AEC" w:rsidRDefault="008D457E" w:rsidP="008D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57E" w:rsidRPr="00E75AEC" w:rsidRDefault="008D457E" w:rsidP="008D4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EC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8D457E" w:rsidRPr="00E75AEC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A6A" w:rsidRDefault="008D457E" w:rsidP="00D3530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6A">
        <w:rPr>
          <w:rFonts w:ascii="Times New Roman" w:hAnsi="Times New Roman" w:cs="Times New Roman"/>
          <w:sz w:val="28"/>
          <w:szCs w:val="28"/>
        </w:rPr>
        <w:t xml:space="preserve">Покласти обов'язки щодо проведення державної реєстрації актів цивільного стану на члена виконавчого комітету Гатненської сільської ради  </w:t>
      </w:r>
      <w:proofErr w:type="spellStart"/>
      <w:r w:rsidRPr="00941A6A">
        <w:rPr>
          <w:rFonts w:ascii="Times New Roman" w:hAnsi="Times New Roman" w:cs="Times New Roman"/>
          <w:sz w:val="28"/>
          <w:szCs w:val="28"/>
        </w:rPr>
        <w:t>Щеголь</w:t>
      </w:r>
      <w:proofErr w:type="spellEnd"/>
      <w:r w:rsidRPr="00941A6A">
        <w:rPr>
          <w:rFonts w:ascii="Times New Roman" w:hAnsi="Times New Roman" w:cs="Times New Roman"/>
          <w:sz w:val="28"/>
          <w:szCs w:val="28"/>
        </w:rPr>
        <w:t xml:space="preserve"> Ірину </w:t>
      </w:r>
      <w:r w:rsidR="00E275C8">
        <w:rPr>
          <w:rFonts w:ascii="Times New Roman" w:hAnsi="Times New Roman" w:cs="Times New Roman"/>
          <w:sz w:val="28"/>
          <w:szCs w:val="28"/>
        </w:rPr>
        <w:t xml:space="preserve">Миколаївну, </w:t>
      </w:r>
      <w:r w:rsidRPr="00941A6A">
        <w:rPr>
          <w:rFonts w:ascii="Times New Roman" w:hAnsi="Times New Roman" w:cs="Times New Roman"/>
          <w:sz w:val="28"/>
          <w:szCs w:val="28"/>
        </w:rPr>
        <w:t xml:space="preserve">спеціаліста </w:t>
      </w:r>
      <w:r w:rsidRPr="00941A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1A6A">
        <w:rPr>
          <w:rFonts w:ascii="Times New Roman" w:hAnsi="Times New Roman" w:cs="Times New Roman"/>
          <w:sz w:val="28"/>
          <w:szCs w:val="28"/>
        </w:rPr>
        <w:t xml:space="preserve"> категорії відділу реєстрації місця прожива</w:t>
      </w:r>
      <w:bookmarkStart w:id="0" w:name="_GoBack"/>
      <w:bookmarkEnd w:id="0"/>
      <w:r w:rsidRPr="00941A6A">
        <w:rPr>
          <w:rFonts w:ascii="Times New Roman" w:hAnsi="Times New Roman" w:cs="Times New Roman"/>
          <w:sz w:val="28"/>
          <w:szCs w:val="28"/>
        </w:rPr>
        <w:t>ння громадян та формування і ведення реєстру територіальних громад Управління «Центр надання адміністративних послуг».</w:t>
      </w:r>
    </w:p>
    <w:p w:rsidR="008D457E" w:rsidRPr="00941A6A" w:rsidRDefault="008D457E" w:rsidP="00D3530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6A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з питань регламенту, депутатської етики, організації діяльності ради, взаємодії з органами місцевого самоврядування, духовності та історії.</w:t>
      </w:r>
    </w:p>
    <w:p w:rsidR="008D457E" w:rsidRDefault="008D457E" w:rsidP="008D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57E" w:rsidRDefault="008D457E" w:rsidP="008D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57E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A19"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     Олександр ПАЛАМАРЧУК</w:t>
      </w:r>
    </w:p>
    <w:p w:rsidR="008D457E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D45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D562C"/>
    <w:multiLevelType w:val="hybridMultilevel"/>
    <w:tmpl w:val="897E0A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5600"/>
    <w:multiLevelType w:val="hybridMultilevel"/>
    <w:tmpl w:val="897E0A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15"/>
    <w:rsid w:val="00002F2D"/>
    <w:rsid w:val="00061300"/>
    <w:rsid w:val="000D1642"/>
    <w:rsid w:val="00160F37"/>
    <w:rsid w:val="00184284"/>
    <w:rsid w:val="001C40C8"/>
    <w:rsid w:val="001D0DDC"/>
    <w:rsid w:val="00252CC7"/>
    <w:rsid w:val="002E6810"/>
    <w:rsid w:val="003841BA"/>
    <w:rsid w:val="003D2E76"/>
    <w:rsid w:val="004020CA"/>
    <w:rsid w:val="004212BB"/>
    <w:rsid w:val="00566BDD"/>
    <w:rsid w:val="005A30C9"/>
    <w:rsid w:val="005E3F15"/>
    <w:rsid w:val="006962EA"/>
    <w:rsid w:val="006E4AF8"/>
    <w:rsid w:val="008661E1"/>
    <w:rsid w:val="00896B2D"/>
    <w:rsid w:val="008D457E"/>
    <w:rsid w:val="00941A6A"/>
    <w:rsid w:val="00A32634"/>
    <w:rsid w:val="00AC362E"/>
    <w:rsid w:val="00BA7D0E"/>
    <w:rsid w:val="00C338B6"/>
    <w:rsid w:val="00C84970"/>
    <w:rsid w:val="00CE5042"/>
    <w:rsid w:val="00D12522"/>
    <w:rsid w:val="00E275C8"/>
    <w:rsid w:val="00E3227B"/>
    <w:rsid w:val="00E40234"/>
    <w:rsid w:val="00E75AEC"/>
    <w:rsid w:val="00EA4C41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B4761-0C7B-4E33-94D0-56A3CC48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9</cp:revision>
  <cp:lastPrinted>2023-05-29T12:57:00Z</cp:lastPrinted>
  <dcterms:created xsi:type="dcterms:W3CDTF">2023-05-22T13:54:00Z</dcterms:created>
  <dcterms:modified xsi:type="dcterms:W3CDTF">2023-05-29T12:57:00Z</dcterms:modified>
</cp:coreProperties>
</file>