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83" w:rsidRDefault="009F1783" w:rsidP="009F1783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46000209" r:id="rId6"/>
        </w:object>
      </w:r>
    </w:p>
    <w:p w:rsidR="009F1783" w:rsidRDefault="009F1783" w:rsidP="009F17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9F1783" w:rsidRDefault="009F1783" w:rsidP="009F17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9F1783" w:rsidRDefault="009F1783" w:rsidP="009F17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ТРИДЦЯТЬ ПЕРША СЕСІЯ VІІІ СКЛИКАННЯ</w:t>
      </w:r>
    </w:p>
    <w:p w:rsidR="009F1783" w:rsidRDefault="009F1783" w:rsidP="009F17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F1783" w:rsidRDefault="009F1783" w:rsidP="009F17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9F1783" w:rsidRPr="00CB73CF" w:rsidRDefault="009F1783" w:rsidP="009F178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25 травня 2023 року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№ 31/</w:t>
      </w:r>
      <w:r w:rsidR="00EB703D">
        <w:rPr>
          <w:rFonts w:ascii="Times New Roman" w:hAnsi="Times New Roman" w:cs="Times New Roman"/>
          <w:b/>
          <w:sz w:val="28"/>
          <w:szCs w:val="28"/>
        </w:rPr>
        <w:t>7</w:t>
      </w:r>
    </w:p>
    <w:p w:rsidR="009F1783" w:rsidRDefault="009F1783" w:rsidP="009F1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с.Гатне</w:t>
      </w:r>
      <w:proofErr w:type="spellEnd"/>
    </w:p>
    <w:p w:rsidR="009F1783" w:rsidRDefault="009F1783" w:rsidP="009F1783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F1783" w:rsidRPr="00EB703D" w:rsidRDefault="009F1783" w:rsidP="009F1783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39202B" w:rsidRPr="00EB703D" w:rsidRDefault="0039202B" w:rsidP="00392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1"/>
          <w:lang w:eastAsia="uk-UA"/>
        </w:rPr>
      </w:pPr>
      <w:r w:rsidRPr="00EB70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>Про </w:t>
      </w:r>
      <w:r w:rsidRPr="00EB703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> </w:t>
      </w:r>
      <w:r w:rsidRPr="00EB70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>внесення змін</w:t>
      </w:r>
      <w:r w:rsidRPr="00EB703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> </w:t>
      </w:r>
      <w:r w:rsidRPr="00EB70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>до контракту з</w:t>
      </w:r>
      <w:r w:rsidRPr="00EB703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> </w:t>
      </w:r>
      <w:r w:rsidRPr="00EB70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>директором</w:t>
      </w:r>
    </w:p>
    <w:p w:rsidR="0039202B" w:rsidRPr="00EB703D" w:rsidRDefault="00EB703D" w:rsidP="00EB7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uk-UA"/>
        </w:rPr>
      </w:pPr>
      <w:r w:rsidRPr="00EB70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uk-UA"/>
        </w:rPr>
        <w:t>Комунального підприємства «МКП Гатне»</w:t>
      </w:r>
      <w:r w:rsidR="0039202B" w:rsidRPr="00EB703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uk-UA"/>
        </w:rPr>
        <w:t>  </w:t>
      </w:r>
    </w:p>
    <w:p w:rsidR="00EB703D" w:rsidRPr="00EB703D" w:rsidRDefault="00EB703D" w:rsidP="00EB7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Cs w:val="21"/>
          <w:lang w:eastAsia="uk-UA"/>
        </w:rPr>
      </w:pPr>
      <w:r w:rsidRPr="00EB703D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uk-UA"/>
        </w:rPr>
        <w:t>Гатненської сільської ради</w:t>
      </w:r>
    </w:p>
    <w:p w:rsidR="0039202B" w:rsidRPr="0039202B" w:rsidRDefault="0039202B" w:rsidP="00392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39202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 </w:t>
      </w:r>
    </w:p>
    <w:p w:rsidR="0039202B" w:rsidRPr="00EB703D" w:rsidRDefault="0039202B" w:rsidP="00F275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</w:pPr>
      <w:r w:rsidRPr="0039202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 xml:space="preserve">Керуючись </w:t>
      </w:r>
      <w:r w:rsidRPr="00F2759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eastAsia="uk-UA"/>
        </w:rPr>
        <w:t>статтями 25,</w:t>
      </w:r>
      <w:r w:rsidR="00F40A15" w:rsidRPr="00F2759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F2759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eastAsia="uk-UA"/>
        </w:rPr>
        <w:t>26</w:t>
      </w:r>
      <w:r w:rsidR="00F27594" w:rsidRPr="00F2759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F2759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eastAsia="uk-UA"/>
        </w:rPr>
        <w:t>Закону України «Про місцеве самоврядування в Україні», статті 21</w:t>
      </w:r>
      <w:r w:rsidR="00F27594" w:rsidRPr="00F2759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eastAsia="uk-UA"/>
        </w:rPr>
        <w:t xml:space="preserve">, </w:t>
      </w:r>
      <w:r w:rsidRPr="00F2759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eastAsia="uk-UA"/>
        </w:rPr>
        <w:t>24 Кодексу законів про працю України</w:t>
      </w:r>
      <w:r w:rsidRPr="0039202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>,</w:t>
      </w:r>
      <w:r w:rsidR="00F27594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 xml:space="preserve"> відповідно до </w:t>
      </w:r>
      <w:r w:rsidR="00F27594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постанови КМУ від 15.12.2021р. №1334, </w:t>
      </w:r>
      <w:r w:rsidR="00F16600" w:rsidRPr="00931A7A">
        <w:rPr>
          <w:rFonts w:ascii="ProbaPro" w:eastAsia="Times New Roman" w:hAnsi="ProbaPro" w:cs="Times New Roman"/>
          <w:sz w:val="27"/>
          <w:szCs w:val="27"/>
          <w:lang w:eastAsia="uk-UA"/>
        </w:rPr>
        <w:t>р</w:t>
      </w:r>
      <w:r w:rsidR="0087202D" w:rsidRPr="00931A7A">
        <w:rPr>
          <w:rFonts w:ascii="ProbaPro" w:eastAsia="Times New Roman" w:hAnsi="ProbaPro" w:cs="Times New Roman"/>
          <w:sz w:val="27"/>
          <w:szCs w:val="27"/>
          <w:lang w:eastAsia="uk-UA"/>
        </w:rPr>
        <w:t>озглянувши подання КП “</w:t>
      </w:r>
      <w:r w:rsidR="00F16600" w:rsidRPr="00931A7A">
        <w:rPr>
          <w:rFonts w:ascii="ProbaPro" w:eastAsia="Times New Roman" w:hAnsi="ProbaPro" w:cs="Times New Roman"/>
          <w:sz w:val="27"/>
          <w:szCs w:val="27"/>
          <w:lang w:eastAsia="uk-UA"/>
        </w:rPr>
        <w:t>МКП Гатне” від 12.05.2023</w:t>
      </w:r>
      <w:r w:rsidR="0087202D" w:rsidRPr="00931A7A">
        <w:rPr>
          <w:rFonts w:ascii="ProbaPro" w:eastAsia="Times New Roman" w:hAnsi="ProbaPro" w:cs="Times New Roman"/>
          <w:sz w:val="27"/>
          <w:szCs w:val="27"/>
          <w:lang w:eastAsia="uk-UA"/>
        </w:rPr>
        <w:t>р.,</w:t>
      </w:r>
      <w:r w:rsidR="0087202D" w:rsidRPr="0087202D">
        <w:rPr>
          <w:rFonts w:ascii="ProbaPro" w:eastAsia="Times New Roman" w:hAnsi="ProbaPro" w:cs="Times New Roman"/>
          <w:color w:val="C00000"/>
          <w:sz w:val="27"/>
          <w:szCs w:val="27"/>
          <w:lang w:eastAsia="uk-UA"/>
        </w:rPr>
        <w:t xml:space="preserve"> </w:t>
      </w:r>
      <w:r w:rsidR="00F27594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сесія Гатненської </w:t>
      </w:r>
      <w:r w:rsidR="00F27594" w:rsidRPr="00EB703D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>сільської ради</w:t>
      </w:r>
    </w:p>
    <w:p w:rsidR="0087202D" w:rsidRPr="0039202B" w:rsidRDefault="0087202D" w:rsidP="00F275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Cs w:val="21"/>
          <w:lang w:eastAsia="uk-UA"/>
        </w:rPr>
      </w:pPr>
    </w:p>
    <w:p w:rsidR="0039202B" w:rsidRPr="0039202B" w:rsidRDefault="0039202B" w:rsidP="00F40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1"/>
          <w:lang w:eastAsia="uk-UA"/>
        </w:rPr>
      </w:pPr>
      <w:r w:rsidRPr="003920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>В И Р</w:t>
      </w:r>
      <w:r w:rsidRPr="0039202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> </w:t>
      </w:r>
      <w:r w:rsidRPr="003920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>І Ш И Л А:</w:t>
      </w:r>
    </w:p>
    <w:p w:rsidR="00EB703D" w:rsidRPr="00CA7C89" w:rsidRDefault="0039202B" w:rsidP="00E84223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</w:pPr>
      <w:proofErr w:type="spellStart"/>
      <w:r w:rsidRPr="00CA7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Внести</w:t>
      </w:r>
      <w:proofErr w:type="spellEnd"/>
      <w:r w:rsidRPr="00CA7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зміни до контракту з директором Комунально</w:t>
      </w:r>
      <w:r w:rsidR="00F27594" w:rsidRPr="00CA7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го</w:t>
      </w:r>
      <w:r w:rsidRPr="00CA7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F27594" w:rsidRPr="00CA7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підприємства «МКП Гатне» </w:t>
      </w:r>
      <w:r w:rsidRPr="00931A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від </w:t>
      </w:r>
      <w:r w:rsidR="00931A7A" w:rsidRPr="00931A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16 </w:t>
      </w:r>
      <w:r w:rsidR="00931A7A" w:rsidRPr="00931A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квітня 2021</w:t>
      </w:r>
      <w:r w:rsidRPr="00931A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р., укладеного </w:t>
      </w:r>
      <w:r w:rsidRPr="00CA7C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з </w:t>
      </w:r>
      <w:r w:rsidRPr="00CA7C89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  <w:proofErr w:type="spellStart"/>
      <w:r w:rsidR="00EB703D" w:rsidRPr="00CA7C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Тромсою</w:t>
      </w:r>
      <w:proofErr w:type="spellEnd"/>
      <w:r w:rsidR="00EB703D" w:rsidRPr="00CA7C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Олександром Олександровичем</w:t>
      </w:r>
      <w:r w:rsidRPr="00CA7C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, </w:t>
      </w:r>
      <w:r w:rsidR="00EB703D" w:rsidRPr="00931A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виклавши розділ «УМОВИ МАТЕРІАЛЬНОГО ЗАБЕЗПЕЧЕННЯ </w:t>
      </w:r>
      <w:r w:rsidR="00931A7A" w:rsidRPr="00931A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КЕРІВНИКА</w:t>
      </w:r>
      <w:r w:rsidR="00EB703D" w:rsidRPr="00931A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» цього контракту у новій редакції</w:t>
      </w:r>
      <w:r w:rsidR="00931A7A" w:rsidRPr="00931A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CA7C89" w:rsidRPr="00CA7C89" w:rsidRDefault="00F27594" w:rsidP="00CA7C89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right="225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A7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Уповноважити сільського голову Паламарчука Олександра Івановича </w:t>
      </w:r>
      <w:r w:rsidR="0039202B" w:rsidRPr="00CA7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укласти з </w:t>
      </w:r>
      <w:proofErr w:type="spellStart"/>
      <w:r w:rsidRPr="00CA7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Тромсою</w:t>
      </w:r>
      <w:proofErr w:type="spellEnd"/>
      <w:r w:rsidRPr="00CA7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Олександром Олександровичем</w:t>
      </w:r>
      <w:r w:rsidR="0039202B" w:rsidRPr="00CA7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 додаткову угоду (додаток 1)</w:t>
      </w:r>
      <w:r w:rsidRPr="00CA7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,</w:t>
      </w:r>
      <w:r w:rsidR="0039202B" w:rsidRPr="00CA7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яка є невід’ємною частиною контракту, згідно з чинним законодавством та на виконання вимог даного рішення. </w:t>
      </w:r>
    </w:p>
    <w:p w:rsidR="00CA7C89" w:rsidRPr="00CA7C89" w:rsidRDefault="00EB6467" w:rsidP="00CA7C89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right="225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A7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штатний розпис </w:t>
      </w:r>
      <w:r w:rsidR="00CA7C89" w:rsidRPr="00CA7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Комунального підприємства «МКП Гатне» </w:t>
      </w:r>
      <w:r w:rsidR="00CA7C89" w:rsidRPr="00CA7C89">
        <w:rPr>
          <w:rFonts w:ascii="Times New Roman" w:hAnsi="Times New Roman"/>
          <w:sz w:val="28"/>
          <w:szCs w:val="28"/>
        </w:rPr>
        <w:t xml:space="preserve">(додаток №1) та ввести його в дію </w:t>
      </w:r>
      <w:r w:rsidR="00CA7C89" w:rsidRPr="00931A7A">
        <w:rPr>
          <w:rFonts w:ascii="Times New Roman" w:hAnsi="Times New Roman"/>
          <w:sz w:val="28"/>
          <w:szCs w:val="28"/>
        </w:rPr>
        <w:t>з 0</w:t>
      </w:r>
      <w:r w:rsidR="00931A7A" w:rsidRPr="00931A7A">
        <w:rPr>
          <w:rFonts w:ascii="Times New Roman" w:hAnsi="Times New Roman"/>
          <w:sz w:val="28"/>
          <w:szCs w:val="28"/>
        </w:rPr>
        <w:t>1</w:t>
      </w:r>
      <w:r w:rsidR="00CA7C89" w:rsidRPr="00931A7A">
        <w:rPr>
          <w:rFonts w:ascii="Times New Roman" w:hAnsi="Times New Roman"/>
          <w:sz w:val="28"/>
          <w:szCs w:val="28"/>
        </w:rPr>
        <w:t>.0</w:t>
      </w:r>
      <w:r w:rsidR="00931A7A" w:rsidRPr="00931A7A">
        <w:rPr>
          <w:rFonts w:ascii="Times New Roman" w:hAnsi="Times New Roman"/>
          <w:sz w:val="28"/>
          <w:szCs w:val="28"/>
        </w:rPr>
        <w:t>6</w:t>
      </w:r>
      <w:r w:rsidR="00CA7C89" w:rsidRPr="00931A7A">
        <w:rPr>
          <w:rFonts w:ascii="Times New Roman" w:hAnsi="Times New Roman"/>
          <w:sz w:val="28"/>
          <w:szCs w:val="28"/>
        </w:rPr>
        <w:t>.2023 р.</w:t>
      </w:r>
    </w:p>
    <w:p w:rsidR="00EB6467" w:rsidRPr="00CA7C89" w:rsidRDefault="0039202B" w:rsidP="00EB6467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A7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Це рішення набуває чинності з </w:t>
      </w:r>
      <w:r w:rsidRPr="00931A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моменту </w:t>
      </w:r>
      <w:r w:rsidR="00F27594" w:rsidRPr="00931A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й</w:t>
      </w:r>
      <w:r w:rsidRPr="00931A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ого офіційного оприлюднення.</w:t>
      </w:r>
    </w:p>
    <w:p w:rsidR="00EB703D" w:rsidRPr="00CA7C89" w:rsidRDefault="0039202B" w:rsidP="00EB6467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A7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Контроль за виконанням рішення покласти на </w:t>
      </w:r>
      <w:r w:rsidRPr="00CA7C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постійну</w:t>
      </w:r>
      <w:r w:rsidR="00EB703D" w:rsidRPr="00CA7C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депутатську </w:t>
      </w:r>
      <w:r w:rsidRPr="00CA7C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комісію </w:t>
      </w:r>
      <w:r w:rsidR="00EB703D" w:rsidRPr="00CA7C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Гатненської </w:t>
      </w:r>
      <w:r w:rsidRPr="00CA7C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сільської ради </w:t>
      </w:r>
      <w:r w:rsidR="00EB703D" w:rsidRPr="00CA7C89">
        <w:rPr>
          <w:rFonts w:ascii="Times New Roman" w:hAnsi="Times New Roman" w:cs="Times New Roman"/>
          <w:sz w:val="28"/>
          <w:szCs w:val="28"/>
        </w:rPr>
        <w:t>з питань законності, правопорядку, боротьби з корупцією, регуляторної політики, свободи слова, захисту прав і законних інтересів гро</w:t>
      </w:r>
      <w:bookmarkStart w:id="0" w:name="_GoBack"/>
      <w:bookmarkEnd w:id="0"/>
      <w:r w:rsidR="00EB703D" w:rsidRPr="00CA7C89">
        <w:rPr>
          <w:rFonts w:ascii="Times New Roman" w:hAnsi="Times New Roman" w:cs="Times New Roman"/>
          <w:sz w:val="28"/>
          <w:szCs w:val="28"/>
        </w:rPr>
        <w:t xml:space="preserve">мадян та взаємодії із засобами масової інформації (голова комісії - </w:t>
      </w:r>
      <w:proofErr w:type="spellStart"/>
      <w:r w:rsidR="00EB703D" w:rsidRPr="00CA7C89">
        <w:rPr>
          <w:rFonts w:ascii="Times New Roman" w:hAnsi="Times New Roman" w:cs="Times New Roman"/>
          <w:sz w:val="28"/>
          <w:szCs w:val="28"/>
        </w:rPr>
        <w:t>Поштаренко</w:t>
      </w:r>
      <w:proofErr w:type="spellEnd"/>
      <w:r w:rsidR="00EB703D" w:rsidRPr="00CA7C89"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F95C5B" w:rsidRPr="00CA7C89" w:rsidRDefault="00F95C5B">
      <w:pPr>
        <w:rPr>
          <w:rFonts w:ascii="Times New Roman" w:hAnsi="Times New Roman" w:cs="Times New Roman"/>
          <w:sz w:val="28"/>
          <w:szCs w:val="28"/>
        </w:rPr>
      </w:pPr>
    </w:p>
    <w:p w:rsidR="00F95C5B" w:rsidRPr="00CA7C89" w:rsidRDefault="00F95C5B" w:rsidP="00F95C5B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7C89">
        <w:rPr>
          <w:rFonts w:ascii="Times New Roman" w:eastAsia="Calibri" w:hAnsi="Times New Roman" w:cs="Times New Roman"/>
          <w:b/>
          <w:sz w:val="28"/>
          <w:szCs w:val="28"/>
        </w:rPr>
        <w:t xml:space="preserve">Сільський голова                                                   Олександр ПАЛАМАРЧУК       </w:t>
      </w:r>
    </w:p>
    <w:p w:rsidR="00F95C5B" w:rsidRPr="00F40A15" w:rsidRDefault="00F95C5B">
      <w:pPr>
        <w:rPr>
          <w:rFonts w:ascii="Times New Roman" w:hAnsi="Times New Roman" w:cs="Times New Roman"/>
        </w:rPr>
      </w:pPr>
    </w:p>
    <w:sectPr w:rsidR="00F95C5B" w:rsidRPr="00F4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51E6B"/>
    <w:multiLevelType w:val="multilevel"/>
    <w:tmpl w:val="3A76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A2504"/>
    <w:multiLevelType w:val="multilevel"/>
    <w:tmpl w:val="6F3CD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A1"/>
    <w:rsid w:val="0039202B"/>
    <w:rsid w:val="0087202D"/>
    <w:rsid w:val="009112B5"/>
    <w:rsid w:val="00931A7A"/>
    <w:rsid w:val="009F1783"/>
    <w:rsid w:val="00CA7C89"/>
    <w:rsid w:val="00E900A1"/>
    <w:rsid w:val="00EB6467"/>
    <w:rsid w:val="00EB703D"/>
    <w:rsid w:val="00F16600"/>
    <w:rsid w:val="00F208D4"/>
    <w:rsid w:val="00F27594"/>
    <w:rsid w:val="00F40A15"/>
    <w:rsid w:val="00F9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89093-7988-4956-88F3-3ACB6BE2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9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39202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39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F40A15"/>
    <w:rPr>
      <w:b/>
      <w:bCs/>
    </w:rPr>
  </w:style>
  <w:style w:type="paragraph" w:styleId="a7">
    <w:name w:val="List Paragraph"/>
    <w:basedOn w:val="a"/>
    <w:uiPriority w:val="34"/>
    <w:qFormat/>
    <w:rsid w:val="00F27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2023-05-15T09:30:00Z</dcterms:created>
  <dcterms:modified xsi:type="dcterms:W3CDTF">2023-05-19T08:17:00Z</dcterms:modified>
</cp:coreProperties>
</file>