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3586" w14:textId="77777777" w:rsidR="00C65F18" w:rsidRPr="00C65F18" w:rsidRDefault="00C65F18" w:rsidP="00C65F18">
      <w:pPr>
        <w:pStyle w:val="ac"/>
        <w:tabs>
          <w:tab w:val="left" w:pos="851"/>
        </w:tabs>
        <w:jc w:val="center"/>
        <w:rPr>
          <w:szCs w:val="28"/>
        </w:rPr>
      </w:pPr>
      <w:r w:rsidRPr="00C65F18">
        <w:rPr>
          <w:color w:val="FFFFFF"/>
          <w:szCs w:val="28"/>
        </w:rPr>
        <w:object w:dxaOrig="780" w:dyaOrig="1065" w14:anchorId="2F456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36070798" r:id="rId8"/>
        </w:object>
      </w:r>
    </w:p>
    <w:p w14:paraId="1E131752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5D725CC2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75D729F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5F18">
        <w:rPr>
          <w:rFonts w:ascii="Times New Roman" w:hAnsi="Times New Roman" w:cs="Times New Roman"/>
          <w:sz w:val="28"/>
          <w:szCs w:val="28"/>
        </w:rPr>
        <w:t xml:space="preserve"> </w:t>
      </w:r>
      <w:r w:rsidRPr="00C65F18"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ВОСЬМА </w:t>
      </w:r>
      <w:r w:rsidRPr="00C65F18"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14:paraId="1AA97E07" w14:textId="77777777" w:rsidR="00C65F18" w:rsidRDefault="00C65F18" w:rsidP="00C65F18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CE118" w14:textId="77777777" w:rsidR="00C65F18" w:rsidRPr="00C65F18" w:rsidRDefault="00C65F18" w:rsidP="00C65F18">
      <w:pPr>
        <w:tabs>
          <w:tab w:val="left" w:pos="0"/>
        </w:tabs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65F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65F1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0464345B" w14:textId="0F805EA5" w:rsidR="00C65F18" w:rsidRPr="00C65F18" w:rsidRDefault="00C65F18" w:rsidP="00C65F18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26 січня 2023 року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5F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28/6</w:t>
      </w:r>
    </w:p>
    <w:p w14:paraId="13394A59" w14:textId="77777777" w:rsidR="00C65F18" w:rsidRPr="00C65F18" w:rsidRDefault="00C65F18" w:rsidP="00C65F18">
      <w:pPr>
        <w:tabs>
          <w:tab w:val="left" w:pos="4020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18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766B4DCE" w14:textId="3DCF7D06" w:rsidR="001D0C20" w:rsidRDefault="001D0C20" w:rsidP="0048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F3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перегляд 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регуляторних актів </w:t>
      </w:r>
      <w:r w:rsidR="004859C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E7FA5">
        <w:rPr>
          <w:rFonts w:ascii="Times New Roman" w:hAnsi="Times New Roman" w:cs="Times New Roman"/>
          <w:b/>
          <w:sz w:val="28"/>
          <w:szCs w:val="28"/>
          <w:lang w:val="uk-UA"/>
        </w:rPr>
        <w:t>а 202</w:t>
      </w:r>
      <w:r w:rsidR="004859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0D94C6E2" w14:textId="77777777" w:rsidR="001D0C20" w:rsidRDefault="001D0C20" w:rsidP="001D0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E8713" w14:textId="706F5172" w:rsidR="001D0C20" w:rsidRPr="00C65F18" w:rsidRDefault="001D0C20" w:rsidP="00C65F18">
      <w:pPr>
        <w:ind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 w:rsidRPr="00C65F18">
        <w:rPr>
          <w:rFonts w:ascii="Times New Roman" w:hAnsi="Times New Roman" w:cs="Courier New"/>
          <w:sz w:val="28"/>
          <w:szCs w:val="28"/>
          <w:lang w:val="uk-UA"/>
        </w:rPr>
        <w:t>Відповідно до вимог  Закону України «Про засади державної регуляторної політики у сфері господарської діяльності»,</w:t>
      </w:r>
      <w:r w:rsidR="004859C1" w:rsidRPr="00C65F1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Методичних рекомендацій  для органів місцевого самоврядування щодо повноважень в частині проведення регіонального регуляторного перегляду, керуючись Законом України «Про місцеве самоврядування в Україні» та Протоколом № 5 засідання постійної депутатської комісії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 інформації  Гатненської сільської ради </w:t>
      </w:r>
      <w:r w:rsidR="004859C1" w:rsidRPr="00C65F18">
        <w:rPr>
          <w:rFonts w:ascii="Times New Roman" w:hAnsi="Times New Roman" w:cs="Times New Roman"/>
          <w:sz w:val="28"/>
          <w:szCs w:val="28"/>
        </w:rPr>
        <w:t>V</w:t>
      </w:r>
      <w:r w:rsidR="004859C1" w:rsidRPr="00C65F18">
        <w:rPr>
          <w:rFonts w:ascii="Times New Roman" w:hAnsi="Times New Roman" w:cs="Times New Roman"/>
          <w:sz w:val="28"/>
          <w:szCs w:val="28"/>
          <w:lang w:val="uk-UA"/>
        </w:rPr>
        <w:t>ІІІ скликання від 22 грудня 2022 року з додатками до нього</w:t>
      </w:r>
      <w:r w:rsidR="004859C1" w:rsidRPr="00C65F18">
        <w:rPr>
          <w:rFonts w:ascii="Times New Roman" w:hAnsi="Times New Roman" w:cs="Courier New"/>
          <w:sz w:val="28"/>
          <w:szCs w:val="28"/>
          <w:lang w:val="uk-UA"/>
        </w:rPr>
        <w:t xml:space="preserve">, </w:t>
      </w:r>
      <w:r w:rsidR="00C65F18">
        <w:rPr>
          <w:rFonts w:ascii="Times New Roman" w:hAnsi="Times New Roman" w:cs="Courier New"/>
          <w:sz w:val="28"/>
          <w:szCs w:val="28"/>
          <w:lang w:val="uk-UA"/>
        </w:rPr>
        <w:t xml:space="preserve">сесія </w:t>
      </w:r>
      <w:r w:rsidR="00C65F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Гатненської </w:t>
      </w:r>
      <w:r w:rsidRPr="00C65F18">
        <w:rPr>
          <w:rFonts w:ascii="Times New Roman" w:hAnsi="Times New Roman" w:cs="Times New Roman"/>
          <w:bCs/>
          <w:sz w:val="28"/>
          <w:szCs w:val="28"/>
          <w:lang w:val="uk-UA"/>
        </w:rPr>
        <w:t>сільськ</w:t>
      </w:r>
      <w:r w:rsidR="00C65F18">
        <w:rPr>
          <w:rFonts w:ascii="Times New Roman" w:hAnsi="Times New Roman" w:cs="Times New Roman"/>
          <w:bCs/>
          <w:sz w:val="28"/>
          <w:szCs w:val="28"/>
          <w:lang w:val="uk-UA"/>
        </w:rPr>
        <w:t>ої ради</w:t>
      </w:r>
    </w:p>
    <w:p w14:paraId="1FB09582" w14:textId="3A64BBB3" w:rsidR="001D0C20" w:rsidRDefault="001D0C20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14:paraId="79946FA8" w14:textId="77777777" w:rsidR="00C65F18" w:rsidRDefault="00C65F18" w:rsidP="001D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26173F" w14:textId="77777777" w:rsidR="006F3498" w:rsidRPr="00C65F18" w:rsidRDefault="006F3498" w:rsidP="00C65F1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F3498">
        <w:rPr>
          <w:rFonts w:ascii="Times New Roman" w:hAnsi="Times New Roman"/>
          <w:sz w:val="28"/>
          <w:szCs w:val="28"/>
          <w:lang w:val="uk-UA"/>
        </w:rPr>
        <w:t>З</w:t>
      </w:r>
      <w:r w:rsidRPr="00B67EF4">
        <w:rPr>
          <w:rFonts w:ascii="Times New Roman" w:hAnsi="Times New Roman"/>
          <w:sz w:val="28"/>
          <w:szCs w:val="28"/>
          <w:lang w:val="uk-UA"/>
        </w:rPr>
        <w:t>алишити</w:t>
      </w:r>
      <w:r w:rsidRPr="006F3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EF4">
        <w:rPr>
          <w:rFonts w:ascii="Times New Roman" w:hAnsi="Times New Roman"/>
          <w:sz w:val="28"/>
          <w:szCs w:val="28"/>
          <w:lang w:val="uk-UA"/>
        </w:rPr>
        <w:t>регуляторн</w:t>
      </w:r>
      <w:r w:rsidRPr="006F3498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C65F18">
        <w:rPr>
          <w:rFonts w:ascii="Times New Roman" w:hAnsi="Times New Roman"/>
          <w:sz w:val="28"/>
          <w:szCs w:val="28"/>
          <w:lang w:val="uk-UA"/>
        </w:rPr>
        <w:t>акт «Про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</w:r>
      <w:r w:rsidRPr="00C65F1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», </w:t>
      </w:r>
      <w:r w:rsidRPr="00C65F18">
        <w:rPr>
          <w:rFonts w:ascii="Times New Roman" w:hAnsi="Times New Roman"/>
          <w:sz w:val="28"/>
          <w:szCs w:val="28"/>
          <w:lang w:val="uk-UA"/>
        </w:rPr>
        <w:t>«Про</w:t>
      </w:r>
      <w:r w:rsidRPr="00C65F18">
        <w:rPr>
          <w:rFonts w:ascii="Times New Roman" w:hAnsi="Times New Roman"/>
          <w:sz w:val="28"/>
          <w:szCs w:val="28"/>
        </w:rPr>
        <w:t> </w:t>
      </w:r>
      <w:r w:rsidRPr="00C65F18">
        <w:rPr>
          <w:rFonts w:ascii="Times New Roman" w:hAnsi="Times New Roman"/>
          <w:sz w:val="28"/>
          <w:szCs w:val="28"/>
          <w:lang w:val="uk-UA"/>
        </w:rPr>
        <w:t xml:space="preserve"> місцеві податки і збори на 2022 рік», </w:t>
      </w:r>
      <w:r w:rsidRPr="00C65F1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Порядок тимчасового розташування об`єктів зовнішньої реклами, що перебувають на території Гатненської сільської ради», </w:t>
      </w:r>
      <w:r w:rsidRPr="00C65F1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Про затвердження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Правил утримання домашніх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  <w:r w:rsidRPr="00C65F18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  <w:lang w:val="uk-UA"/>
        </w:rPr>
        <w:t>тварин на території Гатненської сільської ради»</w:t>
      </w:r>
      <w:r w:rsidRPr="00C65F18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C65F18">
        <w:rPr>
          <w:rFonts w:ascii="Times New Roman" w:hAnsi="Times New Roman"/>
          <w:sz w:val="28"/>
          <w:szCs w:val="28"/>
          <w:lang w:val="uk-UA"/>
        </w:rPr>
        <w:t>без змін, визнати як таким що відповідають принципам державної регуляторної політики</w:t>
      </w:r>
    </w:p>
    <w:p w14:paraId="33166108" w14:textId="1C77CCFE" w:rsidR="00C65F18" w:rsidRPr="00C65F18" w:rsidRDefault="001D0C20" w:rsidP="00C65F1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F1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Pr="00C65F1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депутатську комісію Гатненської сільської ради </w:t>
      </w:r>
      <w:r w:rsidR="00C65F18" w:rsidRPr="00C65F18"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</w:t>
      </w:r>
      <w:r w:rsidR="00C65F18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– </w:t>
      </w:r>
      <w:proofErr w:type="spellStart"/>
      <w:r w:rsidR="00C65F18">
        <w:rPr>
          <w:rFonts w:ascii="Times New Roman" w:hAnsi="Times New Roman" w:cs="Times New Roman"/>
          <w:sz w:val="28"/>
          <w:szCs w:val="28"/>
          <w:lang w:val="uk-UA"/>
        </w:rPr>
        <w:t>Поштаренко</w:t>
      </w:r>
      <w:proofErr w:type="spellEnd"/>
      <w:r w:rsidR="00C65F1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C65F18" w:rsidRPr="00C65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F22BAC" w14:textId="77777777" w:rsidR="006F3498" w:rsidRDefault="006F3498" w:rsidP="006F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2B6EDCDC" w14:textId="2F8931AD" w:rsidR="001D0C20" w:rsidRDefault="00C65F18" w:rsidP="00AE7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 w:hanging="5103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>ільськ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ий голова                                                 </w:t>
      </w:r>
      <w:r w:rsidR="00AE7FA5">
        <w:rPr>
          <w:rFonts w:ascii="Times New Roman" w:hAnsi="Times New Roman"/>
          <w:b/>
          <w:sz w:val="28"/>
          <w:szCs w:val="28"/>
          <w:lang w:val="uk-UA"/>
        </w:rPr>
        <w:t xml:space="preserve">Олександр ПАЛАМАРЧУК </w:t>
      </w:r>
    </w:p>
    <w:p w14:paraId="571BA449" w14:textId="77777777" w:rsidR="001D0C20" w:rsidRDefault="001D0C20" w:rsidP="001D0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jc w:val="right"/>
        <w:rPr>
          <w:rFonts w:ascii="Times New Roman" w:hAnsi="Times New Roman"/>
          <w:lang w:val="uk-UA"/>
        </w:rPr>
      </w:pPr>
      <w:bookmarkStart w:id="0" w:name="_GoBack"/>
      <w:bookmarkEnd w:id="0"/>
    </w:p>
    <w:p w14:paraId="01F70945" w14:textId="77777777" w:rsidR="00AE7FA5" w:rsidRDefault="00AE7FA5" w:rsidP="006F3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lang w:val="uk-UA"/>
        </w:rPr>
      </w:pPr>
    </w:p>
    <w:sectPr w:rsidR="00AE7FA5" w:rsidSect="000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9E93" w14:textId="77777777" w:rsidR="00FE2842" w:rsidRDefault="00FE2842" w:rsidP="006F3498">
      <w:pPr>
        <w:spacing w:after="0" w:line="240" w:lineRule="auto"/>
      </w:pPr>
      <w:r>
        <w:separator/>
      </w:r>
    </w:p>
  </w:endnote>
  <w:endnote w:type="continuationSeparator" w:id="0">
    <w:p w14:paraId="53F486CE" w14:textId="77777777" w:rsidR="00FE2842" w:rsidRDefault="00FE2842" w:rsidP="006F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61B0" w14:textId="77777777" w:rsidR="00FE2842" w:rsidRDefault="00FE2842" w:rsidP="006F3498">
      <w:pPr>
        <w:spacing w:after="0" w:line="240" w:lineRule="auto"/>
      </w:pPr>
      <w:r>
        <w:separator/>
      </w:r>
    </w:p>
  </w:footnote>
  <w:footnote w:type="continuationSeparator" w:id="0">
    <w:p w14:paraId="46C6B094" w14:textId="77777777" w:rsidR="00FE2842" w:rsidRDefault="00FE2842" w:rsidP="006F3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E0B2E"/>
    <w:multiLevelType w:val="hybridMultilevel"/>
    <w:tmpl w:val="831C4C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578A0"/>
    <w:multiLevelType w:val="hybridMultilevel"/>
    <w:tmpl w:val="DABC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993"/>
    <w:multiLevelType w:val="multilevel"/>
    <w:tmpl w:val="B23C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A1330"/>
    <w:multiLevelType w:val="hybridMultilevel"/>
    <w:tmpl w:val="5E2E8AC0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C6"/>
    <w:rsid w:val="000112E7"/>
    <w:rsid w:val="00060364"/>
    <w:rsid w:val="00086715"/>
    <w:rsid w:val="000A3FEF"/>
    <w:rsid w:val="00121340"/>
    <w:rsid w:val="0013368A"/>
    <w:rsid w:val="00173438"/>
    <w:rsid w:val="001D0C20"/>
    <w:rsid w:val="002D5787"/>
    <w:rsid w:val="003326C6"/>
    <w:rsid w:val="00353384"/>
    <w:rsid w:val="00407BB7"/>
    <w:rsid w:val="00453970"/>
    <w:rsid w:val="004859C1"/>
    <w:rsid w:val="004A6097"/>
    <w:rsid w:val="005D6655"/>
    <w:rsid w:val="00646034"/>
    <w:rsid w:val="006F3498"/>
    <w:rsid w:val="00846777"/>
    <w:rsid w:val="00862E86"/>
    <w:rsid w:val="00911E18"/>
    <w:rsid w:val="00966A30"/>
    <w:rsid w:val="0099477B"/>
    <w:rsid w:val="009B3385"/>
    <w:rsid w:val="009E545C"/>
    <w:rsid w:val="00A53E50"/>
    <w:rsid w:val="00A576D6"/>
    <w:rsid w:val="00A62E5B"/>
    <w:rsid w:val="00AE7FA5"/>
    <w:rsid w:val="00B374F5"/>
    <w:rsid w:val="00B53FDE"/>
    <w:rsid w:val="00B67EF4"/>
    <w:rsid w:val="00B8291F"/>
    <w:rsid w:val="00BA52ED"/>
    <w:rsid w:val="00BF35F8"/>
    <w:rsid w:val="00BF70A0"/>
    <w:rsid w:val="00C03703"/>
    <w:rsid w:val="00C61C32"/>
    <w:rsid w:val="00C65F18"/>
    <w:rsid w:val="00CC1F6E"/>
    <w:rsid w:val="00D32DCE"/>
    <w:rsid w:val="00D9783A"/>
    <w:rsid w:val="00DA0680"/>
    <w:rsid w:val="00DB5F63"/>
    <w:rsid w:val="00DC7CA7"/>
    <w:rsid w:val="00E338BE"/>
    <w:rsid w:val="00E40336"/>
    <w:rsid w:val="00E45628"/>
    <w:rsid w:val="00F3183F"/>
    <w:rsid w:val="00F8477E"/>
    <w:rsid w:val="00FB0A3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CE0"/>
  <w15:docId w15:val="{016BA5DD-2941-4D86-AD7E-4263E33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0C20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A62E5B"/>
    <w:rPr>
      <w:b/>
      <w:bCs/>
    </w:rPr>
  </w:style>
  <w:style w:type="paragraph" w:styleId="a6">
    <w:name w:val="Normal (Web)"/>
    <w:basedOn w:val="a"/>
    <w:uiPriority w:val="99"/>
    <w:unhideWhenUsed/>
    <w:rsid w:val="00A6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5397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F3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3498"/>
  </w:style>
  <w:style w:type="paragraph" w:styleId="aa">
    <w:name w:val="footer"/>
    <w:basedOn w:val="a"/>
    <w:link w:val="ab"/>
    <w:uiPriority w:val="99"/>
    <w:unhideWhenUsed/>
    <w:rsid w:val="006F34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3498"/>
  </w:style>
  <w:style w:type="paragraph" w:styleId="ac">
    <w:name w:val="Body Text"/>
    <w:basedOn w:val="a"/>
    <w:link w:val="ad"/>
    <w:rsid w:val="00C65F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d">
    <w:name w:val="Основной текст Знак"/>
    <w:basedOn w:val="a0"/>
    <w:link w:val="ac"/>
    <w:rsid w:val="00C65F18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2023-01-17T13:36:00Z</dcterms:created>
  <dcterms:modified xsi:type="dcterms:W3CDTF">2023-01-24T11:07:00Z</dcterms:modified>
</cp:coreProperties>
</file>