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793A7" w14:textId="77777777" w:rsidR="00E62720" w:rsidRPr="00E62720" w:rsidRDefault="00E62720" w:rsidP="00E62720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720">
        <w:rPr>
          <w:rFonts w:ascii="Times New Roman" w:hAnsi="Times New Roman" w:cs="Times New Roman"/>
          <w:b/>
          <w:sz w:val="28"/>
          <w:szCs w:val="28"/>
        </w:rPr>
        <w:object w:dxaOrig="795" w:dyaOrig="1065" w14:anchorId="07DE4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00986035" r:id="rId8"/>
        </w:object>
      </w:r>
    </w:p>
    <w:p w14:paraId="760865B3" w14:textId="77777777" w:rsidR="00E62720" w:rsidRPr="00E62720" w:rsidRDefault="00E62720" w:rsidP="00E627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2720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B3283EE" w14:textId="77777777" w:rsidR="00E62720" w:rsidRPr="00E62720" w:rsidRDefault="00E62720" w:rsidP="00E627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720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BFC1DB3" w14:textId="77777777" w:rsidR="00E62720" w:rsidRPr="00E62720" w:rsidRDefault="00E62720" w:rsidP="00E627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720">
        <w:rPr>
          <w:rFonts w:ascii="Times New Roman" w:hAnsi="Times New Roman" w:cs="Times New Roman"/>
          <w:sz w:val="28"/>
          <w:szCs w:val="28"/>
        </w:rPr>
        <w:t>СІМНАДЦЯТА СЕСІЯ VІІІ СКЛИКАННЯ</w:t>
      </w:r>
    </w:p>
    <w:p w14:paraId="320C2682" w14:textId="77777777" w:rsidR="00E62720" w:rsidRPr="00E62720" w:rsidRDefault="00E62720" w:rsidP="00E627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72E11D6" w14:textId="77777777" w:rsidR="00E62720" w:rsidRPr="00E62720" w:rsidRDefault="00E62720" w:rsidP="00E627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2720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5D6EF297" w14:textId="14C8D933" w:rsidR="00E62720" w:rsidRPr="00E62720" w:rsidRDefault="00E62720" w:rsidP="00E627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720">
        <w:rPr>
          <w:rFonts w:ascii="Times New Roman" w:hAnsi="Times New Roman" w:cs="Times New Roman"/>
          <w:b/>
          <w:sz w:val="28"/>
          <w:szCs w:val="28"/>
        </w:rPr>
        <w:t>від 23 грудня 2021 року                                                                           № 17/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62720">
        <w:rPr>
          <w:rFonts w:ascii="Times New Roman" w:hAnsi="Times New Roman" w:cs="Times New Roman"/>
          <w:b/>
          <w:sz w:val="28"/>
          <w:szCs w:val="28"/>
        </w:rPr>
        <w:t>9</w:t>
      </w:r>
    </w:p>
    <w:p w14:paraId="045D7F5F" w14:textId="77777777" w:rsidR="00E62720" w:rsidRPr="00E62720" w:rsidRDefault="00E62720" w:rsidP="00E627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7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EC244D" w14:textId="77777777" w:rsidR="00E62720" w:rsidRPr="00E62720" w:rsidRDefault="00E62720" w:rsidP="00E6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20">
        <w:rPr>
          <w:rFonts w:ascii="Times New Roman" w:hAnsi="Times New Roman" w:cs="Times New Roman"/>
          <w:b/>
          <w:sz w:val="28"/>
          <w:szCs w:val="28"/>
        </w:rPr>
        <w:t>с.Гатне</w:t>
      </w:r>
    </w:p>
    <w:p w14:paraId="11C2DD0C" w14:textId="77777777" w:rsidR="00442F45" w:rsidRPr="00052522" w:rsidRDefault="00442F45" w:rsidP="00442F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p w14:paraId="487F0AE6" w14:textId="1CD73B84" w:rsidR="00442F45" w:rsidRPr="00ED7863" w:rsidRDefault="00442F45" w:rsidP="00E62720">
      <w:pPr>
        <w:tabs>
          <w:tab w:val="left" w:pos="4111"/>
          <w:tab w:val="left" w:pos="7230"/>
        </w:tabs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052522">
        <w:rPr>
          <w:rFonts w:ascii="Times New Roman" w:hAnsi="Times New Roman"/>
          <w:b/>
          <w:bCs/>
          <w:spacing w:val="-8"/>
          <w:sz w:val="28"/>
          <w:szCs w:val="28"/>
        </w:rPr>
        <w:t xml:space="preserve">Про затвердження Програми з </w:t>
      </w:r>
      <w:r w:rsidR="00E62720">
        <w:rPr>
          <w:rFonts w:ascii="Times New Roman" w:hAnsi="Times New Roman"/>
          <w:b/>
          <w:bCs/>
          <w:spacing w:val="-8"/>
          <w:sz w:val="28"/>
          <w:szCs w:val="28"/>
        </w:rPr>
        <w:t>і</w:t>
      </w:r>
      <w:r w:rsidRPr="00ED7863">
        <w:rPr>
          <w:rFonts w:ascii="Times New Roman" w:hAnsi="Times New Roman"/>
          <w:b/>
          <w:bCs/>
          <w:spacing w:val="-8"/>
          <w:sz w:val="28"/>
          <w:szCs w:val="28"/>
        </w:rPr>
        <w:t>нфекційного контролю в КНП «</w:t>
      </w:r>
      <w:r w:rsidR="00ED7863" w:rsidRPr="00ED7863">
        <w:rPr>
          <w:rFonts w:ascii="Times New Roman" w:hAnsi="Times New Roman"/>
          <w:b/>
          <w:bCs/>
          <w:spacing w:val="-8"/>
          <w:sz w:val="28"/>
          <w:szCs w:val="28"/>
        </w:rPr>
        <w:t>Центр первинної медико-санітарної допомоги Гатненської сільської ради</w:t>
      </w:r>
      <w:r w:rsidRPr="00ED7863">
        <w:rPr>
          <w:rFonts w:ascii="Times New Roman" w:hAnsi="Times New Roman"/>
          <w:b/>
          <w:bCs/>
          <w:spacing w:val="-8"/>
          <w:sz w:val="28"/>
          <w:szCs w:val="28"/>
        </w:rPr>
        <w:t>» на 202</w:t>
      </w:r>
      <w:r w:rsidR="00ED7863">
        <w:rPr>
          <w:rFonts w:ascii="Times New Roman" w:hAnsi="Times New Roman"/>
          <w:b/>
          <w:bCs/>
          <w:spacing w:val="-8"/>
          <w:sz w:val="28"/>
          <w:szCs w:val="28"/>
        </w:rPr>
        <w:t>2-202</w:t>
      </w:r>
      <w:r w:rsidR="00581589">
        <w:rPr>
          <w:rFonts w:ascii="Times New Roman" w:hAnsi="Times New Roman"/>
          <w:b/>
          <w:bCs/>
          <w:spacing w:val="-8"/>
          <w:sz w:val="28"/>
          <w:szCs w:val="28"/>
          <w:lang w:val="ru-RU"/>
        </w:rPr>
        <w:t>5</w:t>
      </w:r>
      <w:r w:rsidR="00ED7863">
        <w:rPr>
          <w:rFonts w:ascii="Times New Roman" w:hAnsi="Times New Roman"/>
          <w:b/>
          <w:bCs/>
          <w:spacing w:val="-8"/>
          <w:sz w:val="28"/>
          <w:szCs w:val="28"/>
        </w:rPr>
        <w:t xml:space="preserve"> роки»</w:t>
      </w:r>
    </w:p>
    <w:p w14:paraId="4CD1E29C" w14:textId="77777777" w:rsidR="00442F45" w:rsidRPr="00052522" w:rsidRDefault="00442F45" w:rsidP="00442F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AEF5855" w14:textId="7AA15019" w:rsidR="00442F45" w:rsidRPr="00052522" w:rsidRDefault="00442F45" w:rsidP="00442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2522">
        <w:rPr>
          <w:rFonts w:ascii="Times New Roman" w:hAnsi="Times New Roman"/>
          <w:sz w:val="28"/>
          <w:szCs w:val="28"/>
        </w:rPr>
        <w:t xml:space="preserve">З метою реалізації державної політики, що </w:t>
      </w:r>
      <w:r w:rsidR="00ED7863" w:rsidRPr="00052522">
        <w:rPr>
          <w:rFonts w:ascii="Times New Roman" w:hAnsi="Times New Roman"/>
          <w:sz w:val="28"/>
          <w:szCs w:val="28"/>
        </w:rPr>
        <w:t>ґрунтується</w:t>
      </w:r>
      <w:r w:rsidRPr="00052522">
        <w:rPr>
          <w:rFonts w:ascii="Times New Roman" w:hAnsi="Times New Roman"/>
          <w:sz w:val="28"/>
          <w:szCs w:val="28"/>
        </w:rPr>
        <w:t xml:space="preserve"> на принципах забезпечення загального та рівного доступу населення до якісних послуг з профілактики, діагностики та лікування небезпечних інфекцій, поліпшення епідеміологічної ситуації та запобіганню поширення в Україні небезпечних інфекційних хвороб, керуючись ст. 26 Закону України «Про місцеве самоврядування в Україні», сесія сільської ради</w:t>
      </w:r>
      <w:r w:rsidRPr="00052522">
        <w:rPr>
          <w:rFonts w:ascii="Times New Roman" w:hAnsi="Times New Roman"/>
          <w:b/>
          <w:sz w:val="28"/>
          <w:szCs w:val="28"/>
        </w:rPr>
        <w:t xml:space="preserve"> </w:t>
      </w:r>
    </w:p>
    <w:p w14:paraId="3B1C90AB" w14:textId="77777777" w:rsidR="00442F45" w:rsidRPr="00052522" w:rsidRDefault="00442F45" w:rsidP="00442F4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52522">
        <w:rPr>
          <w:rFonts w:ascii="Times New Roman" w:hAnsi="Times New Roman"/>
          <w:b/>
          <w:sz w:val="28"/>
          <w:szCs w:val="28"/>
        </w:rPr>
        <w:t>ВИРІШИЛА:</w:t>
      </w:r>
    </w:p>
    <w:p w14:paraId="51E6B727" w14:textId="7A3E2381" w:rsidR="00442F45" w:rsidRPr="00052522" w:rsidRDefault="00442F45" w:rsidP="00442F45">
      <w:pPr>
        <w:pStyle w:val="a4"/>
        <w:numPr>
          <w:ilvl w:val="0"/>
          <w:numId w:val="2"/>
        </w:numPr>
        <w:tabs>
          <w:tab w:val="num" w:pos="480"/>
          <w:tab w:val="left" w:pos="1080"/>
          <w:tab w:val="num" w:pos="1317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52522">
        <w:rPr>
          <w:rFonts w:ascii="Times New Roman" w:hAnsi="Times New Roman"/>
          <w:sz w:val="28"/>
          <w:szCs w:val="28"/>
          <w:lang w:val="uk-UA"/>
        </w:rPr>
        <w:t xml:space="preserve"> Затвердити Програму з інфекційного контролю в КНП «ЦПМСД Гатненської сільської ради» на 202</w:t>
      </w:r>
      <w:r w:rsidR="008746FB">
        <w:rPr>
          <w:rFonts w:ascii="Times New Roman" w:hAnsi="Times New Roman"/>
          <w:sz w:val="28"/>
          <w:szCs w:val="28"/>
          <w:lang w:val="uk-UA"/>
        </w:rPr>
        <w:t>2-202</w:t>
      </w:r>
      <w:r w:rsidR="00581589">
        <w:rPr>
          <w:rFonts w:ascii="Times New Roman" w:hAnsi="Times New Roman"/>
          <w:sz w:val="28"/>
          <w:szCs w:val="28"/>
          <w:lang w:val="uk-UA"/>
        </w:rPr>
        <w:t xml:space="preserve">5 </w:t>
      </w:r>
      <w:r w:rsidR="008746FB">
        <w:rPr>
          <w:rFonts w:ascii="Times New Roman" w:hAnsi="Times New Roman"/>
          <w:sz w:val="28"/>
          <w:szCs w:val="28"/>
          <w:lang w:val="uk-UA"/>
        </w:rPr>
        <w:t xml:space="preserve">роки </w:t>
      </w:r>
      <w:r w:rsidRPr="00052522">
        <w:rPr>
          <w:rFonts w:ascii="Times New Roman" w:hAnsi="Times New Roman"/>
          <w:sz w:val="28"/>
          <w:szCs w:val="28"/>
          <w:lang w:val="uk-UA"/>
        </w:rPr>
        <w:t>(далі - Програма), що додається.</w:t>
      </w:r>
    </w:p>
    <w:p w14:paraId="08A8293F" w14:textId="77777777" w:rsidR="00E62720" w:rsidRDefault="00442F45" w:rsidP="00E62720">
      <w:pPr>
        <w:pStyle w:val="a4"/>
        <w:numPr>
          <w:ilvl w:val="0"/>
          <w:numId w:val="2"/>
        </w:numPr>
        <w:tabs>
          <w:tab w:val="num" w:pos="480"/>
          <w:tab w:val="left" w:pos="1080"/>
          <w:tab w:val="num" w:pos="1317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52522">
        <w:rPr>
          <w:rFonts w:ascii="Times New Roman" w:hAnsi="Times New Roman"/>
          <w:sz w:val="28"/>
          <w:szCs w:val="28"/>
          <w:lang w:val="uk-UA"/>
        </w:rPr>
        <w:t>Комунальному некомерційному підприємству «Центр первинної медико-санітарної допомоги Гатненської сільської ради» забезпечити організацію виконання заходів Програми та інформувати про хід її реалізації.</w:t>
      </w:r>
    </w:p>
    <w:p w14:paraId="64A3EA77" w14:textId="36431AD2" w:rsidR="00442F45" w:rsidRPr="00E62720" w:rsidRDefault="00442F45" w:rsidP="00E62720">
      <w:pPr>
        <w:pStyle w:val="a4"/>
        <w:numPr>
          <w:ilvl w:val="0"/>
          <w:numId w:val="2"/>
        </w:numPr>
        <w:tabs>
          <w:tab w:val="num" w:pos="480"/>
          <w:tab w:val="left" w:pos="1080"/>
          <w:tab w:val="num" w:pos="1317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62720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охорони здоров’я, материнства, дитинства, праці, соціального захисту населення та спорту.</w:t>
      </w:r>
    </w:p>
    <w:p w14:paraId="7F66BA82" w14:textId="77777777" w:rsidR="00442F45" w:rsidRPr="00052522" w:rsidRDefault="00442F45" w:rsidP="00442F45">
      <w:pPr>
        <w:pStyle w:val="a3"/>
        <w:tabs>
          <w:tab w:val="left" w:pos="56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230E00EB" w14:textId="19D9F06C" w:rsidR="00442F45" w:rsidRPr="00052522" w:rsidRDefault="00442F45" w:rsidP="00442F4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052522">
        <w:rPr>
          <w:rFonts w:ascii="Times New Roman" w:hAnsi="Times New Roman"/>
          <w:sz w:val="28"/>
          <w:szCs w:val="28"/>
        </w:rPr>
        <w:t>С</w:t>
      </w:r>
      <w:r w:rsidRPr="00052522">
        <w:rPr>
          <w:rFonts w:ascii="Times New Roman" w:hAnsi="Times New Roman"/>
          <w:b/>
          <w:sz w:val="28"/>
          <w:szCs w:val="28"/>
        </w:rPr>
        <w:t>ільський голова                                                     Олександр ПАЛАМ</w:t>
      </w:r>
      <w:r w:rsidR="00E62720">
        <w:rPr>
          <w:rFonts w:ascii="Times New Roman" w:hAnsi="Times New Roman"/>
          <w:b/>
          <w:sz w:val="28"/>
          <w:szCs w:val="28"/>
        </w:rPr>
        <w:t>А</w:t>
      </w:r>
      <w:r w:rsidRPr="00052522">
        <w:rPr>
          <w:rFonts w:ascii="Times New Roman" w:hAnsi="Times New Roman"/>
          <w:b/>
          <w:sz w:val="28"/>
          <w:szCs w:val="28"/>
        </w:rPr>
        <w:t>ЧУК</w:t>
      </w:r>
    </w:p>
    <w:p w14:paraId="6B45FC3A" w14:textId="77777777" w:rsidR="00442F45" w:rsidRPr="00052522" w:rsidRDefault="00442F45" w:rsidP="00442F45">
      <w:pPr>
        <w:pStyle w:val="a6"/>
        <w:spacing w:after="0"/>
        <w:rPr>
          <w:b/>
          <w:bCs/>
          <w:sz w:val="28"/>
          <w:szCs w:val="28"/>
        </w:rPr>
      </w:pPr>
    </w:p>
    <w:p w14:paraId="76EA3A7F" w14:textId="77777777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D31D0A" w14:textId="77777777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0DC8B2" w14:textId="77777777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D93A1E" w14:textId="77777777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97687D" w14:textId="77777777" w:rsidR="00442F45" w:rsidRPr="00052522" w:rsidRDefault="00442F45" w:rsidP="00442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E906A35" w14:textId="77777777" w:rsidR="00442F45" w:rsidRPr="00052522" w:rsidRDefault="00442F45" w:rsidP="00442F45">
      <w:pPr>
        <w:spacing w:after="0"/>
        <w:ind w:left="5173"/>
        <w:rPr>
          <w:rFonts w:ascii="Times New Roman" w:hAnsi="Times New Roman" w:cs="Times New Roman"/>
          <w:b/>
          <w:sz w:val="24"/>
        </w:rPr>
      </w:pPr>
    </w:p>
    <w:p w14:paraId="6F2E6651" w14:textId="77777777" w:rsidR="00E62720" w:rsidRPr="008A05C9" w:rsidRDefault="00E62720" w:rsidP="00E62720">
      <w:pPr>
        <w:pStyle w:val="1"/>
        <w:tabs>
          <w:tab w:val="left" w:pos="0"/>
          <w:tab w:val="left" w:pos="5954"/>
        </w:tabs>
        <w:spacing w:before="0" w:line="240" w:lineRule="auto"/>
        <w:ind w:left="4678" w:right="-6"/>
        <w:rPr>
          <w:rFonts w:ascii="Times New Roman" w:hAnsi="Times New Roman" w:cs="Times New Roman"/>
          <w:color w:val="auto"/>
        </w:rPr>
      </w:pPr>
      <w:r w:rsidRPr="008A05C9">
        <w:rPr>
          <w:rFonts w:ascii="Times New Roman" w:hAnsi="Times New Roman" w:cs="Times New Roman"/>
          <w:color w:val="auto"/>
        </w:rPr>
        <w:lastRenderedPageBreak/>
        <w:t>ЗАТВЕРДЖЕНО</w:t>
      </w:r>
    </w:p>
    <w:p w14:paraId="62181681" w14:textId="77777777" w:rsidR="00E62720" w:rsidRDefault="00E62720" w:rsidP="00E62720">
      <w:pPr>
        <w:pStyle w:val="ae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сімнадцятої </w:t>
      </w:r>
      <w:r w:rsidRPr="008A05C9">
        <w:rPr>
          <w:sz w:val="28"/>
          <w:szCs w:val="28"/>
          <w:lang w:val="uk-UA"/>
        </w:rPr>
        <w:t xml:space="preserve">сесії  Гатненської сільської ради </w:t>
      </w:r>
      <w:r w:rsidRPr="008A05C9">
        <w:rPr>
          <w:noProof/>
          <w:sz w:val="28"/>
          <w:szCs w:val="28"/>
          <w:lang w:val="uk-UA"/>
        </w:rPr>
        <w:t>VІІІ</w:t>
      </w:r>
      <w:r w:rsidRPr="008A05C9">
        <w:rPr>
          <w:sz w:val="28"/>
          <w:szCs w:val="28"/>
          <w:lang w:val="uk-UA"/>
        </w:rPr>
        <w:t xml:space="preserve"> скликання </w:t>
      </w:r>
    </w:p>
    <w:p w14:paraId="51242E0D" w14:textId="740784BB" w:rsidR="00E62720" w:rsidRPr="008A05C9" w:rsidRDefault="00E62720" w:rsidP="00E62720">
      <w:pPr>
        <w:pStyle w:val="ae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23</w:t>
      </w:r>
      <w:r w:rsidRPr="008A05C9">
        <w:rPr>
          <w:sz w:val="28"/>
          <w:szCs w:val="28"/>
          <w:lang w:val="uk-UA"/>
        </w:rPr>
        <w:t xml:space="preserve"> грудня 20</w:t>
      </w:r>
      <w:r>
        <w:rPr>
          <w:sz w:val="28"/>
          <w:szCs w:val="28"/>
          <w:lang w:val="uk-UA"/>
        </w:rPr>
        <w:t>21 року №17/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</w:p>
    <w:p w14:paraId="1F64D046" w14:textId="77777777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96D595" w14:textId="77777777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8CB243" w14:textId="77777777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9F7500" w14:textId="77777777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5877D6" w14:textId="77777777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522">
        <w:rPr>
          <w:rFonts w:ascii="Times New Roman" w:hAnsi="Times New Roman"/>
          <w:b/>
          <w:sz w:val="28"/>
          <w:szCs w:val="28"/>
        </w:rPr>
        <w:t>ПРОГРАМА</w:t>
      </w:r>
    </w:p>
    <w:p w14:paraId="79212D6E" w14:textId="287CA5DB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522">
        <w:rPr>
          <w:rFonts w:ascii="Times New Roman" w:hAnsi="Times New Roman"/>
          <w:b/>
          <w:sz w:val="28"/>
          <w:szCs w:val="28"/>
        </w:rPr>
        <w:t>з інфекційного контролю в КНП «Центр первинної медико-санітарної допомоги Гатненської сільської ради»</w:t>
      </w:r>
      <w:r w:rsidR="00E62720">
        <w:rPr>
          <w:rFonts w:ascii="Times New Roman" w:hAnsi="Times New Roman"/>
          <w:b/>
          <w:sz w:val="28"/>
          <w:szCs w:val="28"/>
        </w:rPr>
        <w:t xml:space="preserve"> </w:t>
      </w:r>
      <w:r w:rsidRPr="00052522">
        <w:rPr>
          <w:rFonts w:ascii="Times New Roman" w:hAnsi="Times New Roman"/>
          <w:b/>
          <w:sz w:val="28"/>
          <w:szCs w:val="28"/>
        </w:rPr>
        <w:t>на 202</w:t>
      </w:r>
      <w:r w:rsidR="00464859">
        <w:rPr>
          <w:rFonts w:ascii="Times New Roman" w:hAnsi="Times New Roman"/>
          <w:b/>
          <w:sz w:val="28"/>
          <w:szCs w:val="28"/>
          <w:lang w:val="ru-RU"/>
        </w:rPr>
        <w:t>2</w:t>
      </w:r>
      <w:r w:rsidR="008746FB">
        <w:rPr>
          <w:rFonts w:ascii="Times New Roman" w:hAnsi="Times New Roman"/>
          <w:b/>
          <w:sz w:val="28"/>
          <w:szCs w:val="28"/>
          <w:lang w:val="ru-RU"/>
        </w:rPr>
        <w:t>-</w:t>
      </w:r>
      <w:r w:rsidR="00581589">
        <w:rPr>
          <w:rFonts w:ascii="Times New Roman" w:hAnsi="Times New Roman"/>
          <w:b/>
          <w:sz w:val="28"/>
          <w:szCs w:val="28"/>
          <w:lang w:val="ru-RU"/>
        </w:rPr>
        <w:t>20</w:t>
      </w:r>
      <w:r w:rsidR="008746FB">
        <w:rPr>
          <w:rFonts w:ascii="Times New Roman" w:hAnsi="Times New Roman"/>
          <w:b/>
          <w:sz w:val="28"/>
          <w:szCs w:val="28"/>
          <w:lang w:val="ru-RU"/>
        </w:rPr>
        <w:t>2</w:t>
      </w:r>
      <w:r w:rsidR="00581589">
        <w:rPr>
          <w:rFonts w:ascii="Times New Roman" w:hAnsi="Times New Roman"/>
          <w:b/>
          <w:sz w:val="28"/>
          <w:szCs w:val="28"/>
          <w:lang w:val="ru-RU"/>
        </w:rPr>
        <w:t>5</w:t>
      </w:r>
      <w:r w:rsidRPr="00052522">
        <w:rPr>
          <w:rFonts w:ascii="Times New Roman" w:hAnsi="Times New Roman"/>
          <w:b/>
          <w:sz w:val="28"/>
          <w:szCs w:val="28"/>
        </w:rPr>
        <w:t xml:space="preserve"> </w:t>
      </w:r>
      <w:r w:rsidR="008746FB">
        <w:rPr>
          <w:rFonts w:ascii="Times New Roman" w:hAnsi="Times New Roman"/>
          <w:b/>
          <w:sz w:val="28"/>
          <w:szCs w:val="28"/>
        </w:rPr>
        <w:t>роки</w:t>
      </w:r>
    </w:p>
    <w:p w14:paraId="08D8C595" w14:textId="77777777" w:rsidR="00442F45" w:rsidRPr="00052522" w:rsidRDefault="00442F45" w:rsidP="00442F45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747737F" w14:textId="169ADFA0" w:rsidR="00442F45" w:rsidRPr="00052522" w:rsidRDefault="00ED7863" w:rsidP="00581589">
      <w:pPr>
        <w:pStyle w:val="11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06"/>
        <w:gridCol w:w="5522"/>
      </w:tblGrid>
      <w:tr w:rsidR="00442F45" w:rsidRPr="00052522" w14:paraId="471C6C1B" w14:textId="77777777" w:rsidTr="0071609C">
        <w:tc>
          <w:tcPr>
            <w:tcW w:w="617" w:type="dxa"/>
          </w:tcPr>
          <w:p w14:paraId="3B26BC88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252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06" w:type="dxa"/>
          </w:tcPr>
          <w:p w14:paraId="581B8EBD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522">
              <w:rPr>
                <w:rFonts w:ascii="Times New Roman" w:hAnsi="Times New Roman"/>
                <w:bCs/>
                <w:sz w:val="28"/>
                <w:szCs w:val="28"/>
              </w:rPr>
              <w:t>Ініціатори розроблення Програми</w:t>
            </w:r>
          </w:p>
        </w:tc>
        <w:tc>
          <w:tcPr>
            <w:tcW w:w="5522" w:type="dxa"/>
          </w:tcPr>
          <w:p w14:paraId="343FC0A1" w14:textId="7E0581E3" w:rsidR="00442F45" w:rsidRPr="00052522" w:rsidRDefault="00581589" w:rsidP="007160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589">
              <w:rPr>
                <w:rFonts w:ascii="Times New Roman" w:hAnsi="Times New Roman"/>
                <w:bCs/>
                <w:sz w:val="28"/>
                <w:szCs w:val="28"/>
              </w:rPr>
              <w:t>КНП «Центр первинної медико-санітарної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допомоги </w:t>
            </w:r>
            <w:r w:rsidR="00442F45" w:rsidRPr="00052522">
              <w:rPr>
                <w:rFonts w:ascii="Times New Roman" w:hAnsi="Times New Roman"/>
                <w:bCs/>
                <w:sz w:val="28"/>
                <w:szCs w:val="28"/>
              </w:rPr>
              <w:t>Гатненськ</w:t>
            </w:r>
            <w:r w:rsidR="00442F45" w:rsidRPr="0058158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42F45" w:rsidRPr="00052522">
              <w:rPr>
                <w:rFonts w:ascii="Times New Roman" w:hAnsi="Times New Roman"/>
                <w:bCs/>
                <w:sz w:val="28"/>
                <w:szCs w:val="28"/>
              </w:rPr>
              <w:t>ї сільської ради»</w:t>
            </w:r>
          </w:p>
          <w:p w14:paraId="0CCD9D69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2F45" w:rsidRPr="00052522" w14:paraId="77563EEA" w14:textId="77777777" w:rsidTr="0071609C">
        <w:tc>
          <w:tcPr>
            <w:tcW w:w="617" w:type="dxa"/>
          </w:tcPr>
          <w:p w14:paraId="286C3308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06" w:type="dxa"/>
          </w:tcPr>
          <w:p w14:paraId="59EE90F9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522" w:type="dxa"/>
          </w:tcPr>
          <w:p w14:paraId="303C7CD8" w14:textId="77777777" w:rsidR="00442F45" w:rsidRPr="00052522" w:rsidRDefault="00442F45" w:rsidP="0071609C">
            <w:pPr>
              <w:shd w:val="clear" w:color="auto" w:fill="FFFFFF"/>
              <w:spacing w:after="0" w:line="240" w:lineRule="auto"/>
              <w:ind w:right="348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25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Закон України «Про захист населення від інфекційних хвороб» </w:t>
            </w:r>
          </w:p>
          <w:p w14:paraId="1B8E42E3" w14:textId="77777777" w:rsidR="00442F45" w:rsidRPr="00052522" w:rsidRDefault="00442F45" w:rsidP="0071609C">
            <w:pPr>
              <w:shd w:val="clear" w:color="auto" w:fill="FFFFFF"/>
              <w:spacing w:after="0" w:line="240" w:lineRule="auto"/>
              <w:ind w:right="348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25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Наказ МОЗ України від 02.04.2020 року № 762 Протокол «Надання медичної допо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моги для лікування коронавірусн</w:t>
            </w:r>
            <w:r w:rsidRPr="000525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ої хвороби (COVID-19»)</w:t>
            </w:r>
          </w:p>
          <w:p w14:paraId="3BA8BED4" w14:textId="77777777" w:rsidR="00442F45" w:rsidRPr="00052522" w:rsidRDefault="00442F45" w:rsidP="0071609C">
            <w:pPr>
              <w:shd w:val="clear" w:color="auto" w:fill="FFFFFF"/>
              <w:spacing w:after="0" w:line="240" w:lineRule="auto"/>
              <w:ind w:right="348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25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Наказ МОЗ України від 17.03.2015 № 148 «Про затвердження Порядку підтвердження зв’язку зараження ВІЛ-інфекцією з виконанням працівником своїх професійних обов’язків» - комісія ВІЛ</w:t>
            </w:r>
          </w:p>
          <w:p w14:paraId="53ADA5FA" w14:textId="77777777" w:rsidR="00442F45" w:rsidRPr="00052522" w:rsidRDefault="00442F45" w:rsidP="0071609C">
            <w:pPr>
              <w:shd w:val="clear" w:color="auto" w:fill="FFFFFF"/>
              <w:spacing w:after="0" w:line="240" w:lineRule="auto"/>
              <w:ind w:right="348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25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Наказ МОЗ України від 12.03.2007 № 113 «Про затвердження вказівок планування заходів щодо поширення занесення і поширення в Україні небезпечних інфекційних хвороб» </w:t>
            </w:r>
          </w:p>
          <w:p w14:paraId="47C5554A" w14:textId="77777777" w:rsidR="00442F45" w:rsidRPr="00052522" w:rsidRDefault="00442F45" w:rsidP="0071609C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5252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Наказ МОЗ України від 01.02.2019 № 287 «Про затвердження Стандарту інфекційного контролю для закладів охорони здоров'я, що надають допомогу хворим на туберкульоз»</w:t>
            </w:r>
          </w:p>
          <w:p w14:paraId="7865E02E" w14:textId="77777777" w:rsidR="00442F45" w:rsidRPr="00052522" w:rsidRDefault="00442F45" w:rsidP="007160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2F45" w:rsidRPr="008E07F4" w14:paraId="5DD9D8B1" w14:textId="77777777" w:rsidTr="0071609C">
        <w:tc>
          <w:tcPr>
            <w:tcW w:w="617" w:type="dxa"/>
          </w:tcPr>
          <w:p w14:paraId="42B8A11A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06" w:type="dxa"/>
          </w:tcPr>
          <w:p w14:paraId="4009334B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522" w:type="dxa"/>
          </w:tcPr>
          <w:p w14:paraId="3C019DB6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Гатненська сільська рада</w:t>
            </w:r>
          </w:p>
          <w:p w14:paraId="250C2450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КНП «ЦПМСД Гатненської сільської ради»</w:t>
            </w:r>
          </w:p>
        </w:tc>
      </w:tr>
      <w:tr w:rsidR="00442F45" w:rsidRPr="008E07F4" w14:paraId="1A7397A0" w14:textId="77777777" w:rsidTr="0071609C">
        <w:tc>
          <w:tcPr>
            <w:tcW w:w="617" w:type="dxa"/>
          </w:tcPr>
          <w:p w14:paraId="095AF105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06" w:type="dxa"/>
          </w:tcPr>
          <w:p w14:paraId="00DD03D1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522" w:type="dxa"/>
          </w:tcPr>
          <w:p w14:paraId="39E828D7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КНП «ЦПМСД Гатненської сільської ради»</w:t>
            </w:r>
          </w:p>
        </w:tc>
      </w:tr>
      <w:tr w:rsidR="00442F45" w:rsidRPr="008E07F4" w14:paraId="05A9CF67" w14:textId="77777777" w:rsidTr="0071609C">
        <w:tc>
          <w:tcPr>
            <w:tcW w:w="617" w:type="dxa"/>
          </w:tcPr>
          <w:p w14:paraId="5F8C9A0F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06" w:type="dxa"/>
          </w:tcPr>
          <w:p w14:paraId="2FFF0F7C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522" w:type="dxa"/>
          </w:tcPr>
          <w:p w14:paraId="6701E04F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Гатненська сільська рада</w:t>
            </w:r>
          </w:p>
          <w:p w14:paraId="4E0735DA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КНП «ЦПМСД Гатненської сільської ради»</w:t>
            </w:r>
          </w:p>
        </w:tc>
      </w:tr>
      <w:tr w:rsidR="00442F45" w:rsidRPr="00052522" w14:paraId="68C5C42B" w14:textId="77777777" w:rsidTr="0071609C">
        <w:tc>
          <w:tcPr>
            <w:tcW w:w="617" w:type="dxa"/>
          </w:tcPr>
          <w:p w14:paraId="5E8668C6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06" w:type="dxa"/>
          </w:tcPr>
          <w:p w14:paraId="656E6345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522" w:type="dxa"/>
          </w:tcPr>
          <w:p w14:paraId="56E34B1F" w14:textId="3781CD85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202</w:t>
            </w:r>
            <w:r w:rsidR="008746FB">
              <w:rPr>
                <w:rFonts w:ascii="Times New Roman" w:hAnsi="Times New Roman"/>
                <w:sz w:val="28"/>
                <w:szCs w:val="28"/>
              </w:rPr>
              <w:t>2-202</w:t>
            </w:r>
            <w:r w:rsidR="00581589">
              <w:rPr>
                <w:rFonts w:ascii="Times New Roman" w:hAnsi="Times New Roman"/>
                <w:sz w:val="28"/>
                <w:szCs w:val="28"/>
              </w:rPr>
              <w:t>5</w:t>
            </w:r>
            <w:r w:rsidRPr="00052522">
              <w:rPr>
                <w:rFonts w:ascii="Times New Roman" w:hAnsi="Times New Roman"/>
                <w:sz w:val="28"/>
                <w:szCs w:val="28"/>
              </w:rPr>
              <w:t>рік</w:t>
            </w:r>
          </w:p>
        </w:tc>
      </w:tr>
      <w:tr w:rsidR="00442F45" w:rsidRPr="00052522" w14:paraId="12651CD1" w14:textId="77777777" w:rsidTr="0071609C">
        <w:tc>
          <w:tcPr>
            <w:tcW w:w="617" w:type="dxa"/>
          </w:tcPr>
          <w:p w14:paraId="060392A5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06" w:type="dxa"/>
          </w:tcPr>
          <w:p w14:paraId="521D826E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522" w:type="dxa"/>
          </w:tcPr>
          <w:p w14:paraId="5121A288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Місцевий бюджет, кошти інших джерел не заборонених законодавством України</w:t>
            </w:r>
          </w:p>
        </w:tc>
      </w:tr>
    </w:tbl>
    <w:p w14:paraId="20B829D4" w14:textId="77777777" w:rsidR="00442F45" w:rsidRPr="00052522" w:rsidRDefault="00442F45" w:rsidP="00442F45">
      <w:pPr>
        <w:rPr>
          <w:rFonts w:ascii="Times New Roman" w:hAnsi="Times New Roman"/>
          <w:b/>
          <w:sz w:val="28"/>
          <w:szCs w:val="28"/>
        </w:rPr>
      </w:pPr>
    </w:p>
    <w:p w14:paraId="3F76C717" w14:textId="73BC0D37" w:rsidR="00ED7863" w:rsidRPr="00ED7863" w:rsidRDefault="00ED7863" w:rsidP="00581589">
      <w:pPr>
        <w:pStyle w:val="ad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Загальна частина</w:t>
      </w:r>
    </w:p>
    <w:p w14:paraId="4AC09924" w14:textId="77777777" w:rsidR="00ED7863" w:rsidRPr="00ED7863" w:rsidRDefault="00ED7863" w:rsidP="00ED7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Стратегічним завданням охорони здоров'я є забезпечення якості медичної допомоги й створення безпечного лікарняного середовища. Інфекції, пов’язані з наданням первинної допомоги (ІПНМД) є найважливішою складовою цієї проблеми через широке поширення, негативні наслідки для здоров'я пацієнтів, медичного персоналу й економіки держави. За даними ВООЗ, від 5 % до 10 % пацієнтів, які госпіталізуються в сучасні стаціонари у розвинених країнах, отримують одну або більше інфекцій, пов’язаних з медичною допомогою; у країнах, що розвиваються, ці цифри є значно вищими. Залежно від дії різних факторів, частота виникнення ІПНМД коливається. Деякі групи пацієнтів особливо вразливі: немовлята, люди похилого віку, пацієнти з важким перебігом основної патології й множинними супутніми захворюваннями, пацієнти, що зазнають агресивних і інвазивних медичних втручань. </w:t>
      </w:r>
    </w:p>
    <w:p w14:paraId="59BFE779" w14:textId="77777777" w:rsidR="00ED7863" w:rsidRPr="00ED7863" w:rsidRDefault="00ED7863" w:rsidP="00ED7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Інфекції, пов’язані з наданням первинної допомоги суттєво знижують якість життя пацієнта, приводять до втрати репутації лікувальної установи. Як інструмент для вирішення цих проблем охорони здоров'я використовується сучасна й ефективна система інфекційного контролю. </w:t>
      </w:r>
    </w:p>
    <w:p w14:paraId="321FEE4A" w14:textId="77777777" w:rsidR="00ED7863" w:rsidRPr="00ED7863" w:rsidRDefault="00ED7863" w:rsidP="00ED7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Інфекційний контроль визначається як система постійного епідеміологічного спостереження в лікувально-профілактичній установі з епідеміологічним аналізом результатів цього спостереження й проведення на основі епідеміологічної діагностики цілеспрямованих заходів для підвищення якості медичної допомоги. </w:t>
      </w:r>
    </w:p>
    <w:p w14:paraId="0E0564DA" w14:textId="77777777" w:rsidR="00ED7863" w:rsidRPr="00ED7863" w:rsidRDefault="00ED7863" w:rsidP="00ED7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Стратегія підвищення якості медичної допомоги через впровадження в практику охорони здоров’я системи інфекційного контролю доводить її успішність на досвіді багатьох країн світу.  </w:t>
      </w:r>
    </w:p>
    <w:p w14:paraId="7FFABC1C" w14:textId="77777777" w:rsidR="00ED7863" w:rsidRPr="00ED7863" w:rsidRDefault="00ED7863" w:rsidP="00ED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F71DC" w14:textId="51FF0217" w:rsidR="00ED7863" w:rsidRPr="00581589" w:rsidRDefault="00ED7863" w:rsidP="00581589">
      <w:pPr>
        <w:pStyle w:val="ad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 Програми</w:t>
      </w:r>
    </w:p>
    <w:p w14:paraId="588FF025" w14:textId="77777777" w:rsidR="00ED7863" w:rsidRPr="00ED7863" w:rsidRDefault="00ED7863" w:rsidP="00ED7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Удосконалення епідеміологічного нагляду за інфекціями, пов’язаними з наданням первинної допомоги (ІПНМД), зниження захворюваності, летальності й економічного збитку від ІПНМД. Розробка раціональної стратегії та тактики застосування антимікробних препаратів на підставі засад та принципів доказової медицини. Дотримання заходів інфекційного контролю сприяє зменшенню частоту інфекцій, розвиток яких пов'язаний з наданням медичної допомоги, покращить якість та пацієнторієнтованість медичного закладу, забезпечить захист здоров'я персоналу. </w:t>
      </w:r>
    </w:p>
    <w:p w14:paraId="24FC9283" w14:textId="77777777" w:rsidR="00ED7863" w:rsidRPr="00ED7863" w:rsidRDefault="00ED7863" w:rsidP="00ED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D619E" w14:textId="71B3978B" w:rsidR="00ED7863" w:rsidRPr="00581589" w:rsidRDefault="00ED7863" w:rsidP="00581589">
      <w:pPr>
        <w:pStyle w:val="ad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Основні завдання Програми</w:t>
      </w:r>
    </w:p>
    <w:p w14:paraId="28CC83A0" w14:textId="77777777" w:rsidR="00ED7863" w:rsidRDefault="00ED7863" w:rsidP="00ED7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досягнення визначеної цією Програмою мети слід удосконалити та виконати наступні завдання: </w:t>
      </w:r>
    </w:p>
    <w:p w14:paraId="104A6A2D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обізнаність про типи інфекцій та шляхи їх передачі.</w:t>
      </w:r>
    </w:p>
    <w:p w14:paraId="45AC0113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 із звичайними та кращими світовими практиками.</w:t>
      </w:r>
    </w:p>
    <w:p w14:paraId="4900E000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Ознайомлення з додатковими застереженнями для інфекцій, що можуть зустрічатись в медичних закладах.</w:t>
      </w:r>
    </w:p>
    <w:p w14:paraId="030BEC03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Сприяти гігієні рук, відповідно до рекомендацій ВООЗ.</w:t>
      </w:r>
    </w:p>
    <w:p w14:paraId="0A6064DF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Вакцинація проти інфекційних захворювань (згідно календаря профілактичних щеплень) та сприяти вакцинації населення (особливо груп ризику).</w:t>
      </w:r>
    </w:p>
    <w:p w14:paraId="0165C6EA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 стану інформації, щодо стан щеплення медичного персоналу та в разі їх відсутності - проведення імунізації.</w:t>
      </w:r>
    </w:p>
    <w:p w14:paraId="5915F579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про нові підходи, проблеми/заходи з інфекційного контролю та варіанти для їх вирішення.</w:t>
      </w:r>
    </w:p>
    <w:p w14:paraId="2436D073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 практики екологічного стану середовища.</w:t>
      </w:r>
    </w:p>
    <w:p w14:paraId="47B413BD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Перевірка практики поводження з медичними відходами.</w:t>
      </w:r>
    </w:p>
    <w:p w14:paraId="7CFF9F57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(додатковій) освіті з інфекційного контролю.</w:t>
      </w:r>
    </w:p>
    <w:p w14:paraId="61872A69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Розвінчання типових міфів з інфекційного контролю.</w:t>
      </w:r>
    </w:p>
    <w:p w14:paraId="74A81558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 на запитання персоналу та пацієнтів щодо інфекційного контролю. 13. Визначення проблем/труднощів, які співробітники мають при виконанні своїх функціональних обов’язках, чого їм не вистачає.</w:t>
      </w:r>
    </w:p>
    <w:p w14:paraId="6735568B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Створення/підвищення мотивації для впровадження дієвих заходів з інфекційного контролю.</w:t>
      </w:r>
    </w:p>
    <w:p w14:paraId="50B981D4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Налагодження співпраці між співробітників та Комісією з інфекційного контролю з питань щодо інфекційного контролю</w:t>
      </w:r>
    </w:p>
    <w:p w14:paraId="166C1B7E" w14:textId="33A4B4D1" w:rsidR="00ED7863" w:rsidRP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Відзначення досягнень співробітників у боротьбі з інфекціями.</w:t>
      </w:r>
    </w:p>
    <w:p w14:paraId="4C678059" w14:textId="77777777" w:rsidR="00ED7863" w:rsidRPr="00ED7863" w:rsidRDefault="00ED7863" w:rsidP="00ED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3AC6D" w14:textId="19233941" w:rsidR="00ED7863" w:rsidRPr="00A76D7F" w:rsidRDefault="00ED7863" w:rsidP="00581589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Фінансове забезпечення виконання Програми </w:t>
      </w:r>
    </w:p>
    <w:p w14:paraId="775835E5" w14:textId="77777777" w:rsidR="00A76D7F" w:rsidRPr="00ED7863" w:rsidRDefault="00A76D7F" w:rsidP="0058158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92965" w14:textId="77777777" w:rsidR="00ED7863" w:rsidRDefault="00ED7863" w:rsidP="00ED7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Фінансування Програми здійснюється в межах видатків, передбачених в місцевих бюджетах, а також інших органів, відповідальних за виконання Програми. </w:t>
      </w:r>
    </w:p>
    <w:p w14:paraId="100DACE4" w14:textId="38232881" w:rsidR="00ED7863" w:rsidRPr="00ED7863" w:rsidRDefault="00ED7863" w:rsidP="00ED7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 фінансування Програми з місцевого бюджету визначається, виходячи з конкретних завдань та наявних коштів</w:t>
      </w:r>
      <w:r w:rsidR="00A76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AE6251" w14:textId="77777777" w:rsidR="00ED7863" w:rsidRPr="00ED7863" w:rsidRDefault="00ED7863" w:rsidP="00ED7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EC62B" w14:textId="4D9EC6DD" w:rsidR="00ED7863" w:rsidRPr="00ED7863" w:rsidRDefault="00581589" w:rsidP="00ED7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6</w:t>
      </w:r>
      <w:r w:rsidR="00ED7863" w:rsidRPr="00ED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ED7863" w:rsidRPr="00ED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Ресурсне забезпечення Програми</w:t>
      </w:r>
    </w:p>
    <w:p w14:paraId="04054C7F" w14:textId="6545A5EB" w:rsidR="00ED7863" w:rsidRPr="00ED7863" w:rsidRDefault="00ED7863" w:rsidP="00ED7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виконання Програми здійснюється в межах видатків, передбачених у місцевому бюджеті </w:t>
      </w:r>
      <w:r w:rsidR="00A76D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Гатненської сільської ради,</w:t>
      </w: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також за рахунок інших джерел.</w:t>
      </w:r>
    </w:p>
    <w:p w14:paraId="5A5454C4" w14:textId="77777777" w:rsidR="00ED7863" w:rsidRPr="00ED7863" w:rsidRDefault="00ED7863" w:rsidP="00ED7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 фінансування Програми з місцевого бюджету визначається щороку, виходячи з конкретних завдань та наявних коштів, і може бути уточнений під час складання проекту бюджету на відповідний рік із урахуванням можливостей доходної частини бюджету.</w:t>
      </w:r>
    </w:p>
    <w:p w14:paraId="7044B89E" w14:textId="77777777" w:rsidR="00ED7863" w:rsidRPr="00ED7863" w:rsidRDefault="00ED7863" w:rsidP="00ED78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05B90A" w14:textId="4774B28A" w:rsidR="00ED7863" w:rsidRPr="00581589" w:rsidRDefault="00ED7863" w:rsidP="00581589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Очікувані результати</w:t>
      </w:r>
    </w:p>
    <w:p w14:paraId="74591CC1" w14:textId="77777777" w:rsidR="00ED7863" w:rsidRDefault="00ED7863" w:rsidP="00ED7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Програми дасть змогу: </w:t>
      </w:r>
    </w:p>
    <w:p w14:paraId="04AABC64" w14:textId="77777777" w:rsidR="00581589" w:rsidRDefault="00581589" w:rsidP="00581589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D7863"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меншити інфекції, пов’язані з наданням первинної допомоги (ІПНМД) більше ніж на 30%;</w:t>
      </w:r>
    </w:p>
    <w:p w14:paraId="3E394436" w14:textId="51FD7CD4" w:rsidR="00ED7863" w:rsidRPr="00581589" w:rsidRDefault="00ED7863" w:rsidP="00581589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зменшити захворюваність на інфекційні захворювання серед пацієнтів, більше ніж на 30%; </w:t>
      </w:r>
    </w:p>
    <w:p w14:paraId="1DC3EE41" w14:textId="772DCDD5" w:rsidR="00ED7863" w:rsidRDefault="00ED7863" w:rsidP="00ED7863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підвищити  безпеку при наданні медичних послуг;</w:t>
      </w:r>
    </w:p>
    <w:p w14:paraId="42EC7FB4" w14:textId="77777777" w:rsidR="00ED7863" w:rsidRDefault="00ED7863" w:rsidP="00ED7863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 передачі резистентних штамів бактерій та заощадить кошти, шляхом раціонального використання антимікробних препаратів з профілактичною та лікувальною метою</w:t>
      </w:r>
    </w:p>
    <w:p w14:paraId="07861CE7" w14:textId="77777777" w:rsidR="00ED7863" w:rsidRDefault="00ED7863" w:rsidP="00ED7863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 систему моніторингу та аудиту  ефективності програми інфекційного контролю в  КНП «Центр первинної медико-санітарної допомоги Гатненської сільської ради;</w:t>
      </w:r>
    </w:p>
    <w:p w14:paraId="593233E2" w14:textId="208E209E" w:rsidR="00ED7863" w:rsidRPr="00ED7863" w:rsidRDefault="00ED7863" w:rsidP="00ED7863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посилити систему надання первинної медичної допомоги, шляхом якісної, пацієнторієнтованої допомоги.</w:t>
      </w:r>
    </w:p>
    <w:p w14:paraId="75FD5172" w14:textId="77777777" w:rsidR="00ED7863" w:rsidRPr="00ED7863" w:rsidRDefault="00ED7863" w:rsidP="00ED7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A7548" w14:textId="77777777" w:rsidR="00ED7863" w:rsidRPr="00ED7863" w:rsidRDefault="00ED7863" w:rsidP="00ED7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ACCBD" w14:textId="77777777" w:rsidR="008746FB" w:rsidRDefault="008746FB" w:rsidP="008746FB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ради                                                                    Дмитро ШУЛЬГАН</w:t>
      </w:r>
    </w:p>
    <w:p w14:paraId="7736B883" w14:textId="76BF5272" w:rsidR="00D32DCE" w:rsidRPr="00442F45" w:rsidRDefault="00D32DCE" w:rsidP="008746F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32DCE" w:rsidRPr="00442F45" w:rsidSect="0058158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49706" w14:textId="77777777" w:rsidR="004C0BFB" w:rsidRDefault="004C0BFB" w:rsidP="00602B67">
      <w:pPr>
        <w:spacing w:after="0" w:line="240" w:lineRule="auto"/>
      </w:pPr>
      <w:r>
        <w:separator/>
      </w:r>
    </w:p>
  </w:endnote>
  <w:endnote w:type="continuationSeparator" w:id="0">
    <w:p w14:paraId="74D69D5D" w14:textId="77777777" w:rsidR="004C0BFB" w:rsidRDefault="004C0BFB" w:rsidP="0060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D1CC1" w14:textId="77777777" w:rsidR="004C0BFB" w:rsidRDefault="004C0BFB" w:rsidP="00602B67">
      <w:pPr>
        <w:spacing w:after="0" w:line="240" w:lineRule="auto"/>
      </w:pPr>
      <w:r>
        <w:separator/>
      </w:r>
    </w:p>
  </w:footnote>
  <w:footnote w:type="continuationSeparator" w:id="0">
    <w:p w14:paraId="54B019D8" w14:textId="77777777" w:rsidR="004C0BFB" w:rsidRDefault="004C0BFB" w:rsidP="00602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EE9"/>
    <w:multiLevelType w:val="hybridMultilevel"/>
    <w:tmpl w:val="33606FC2"/>
    <w:lvl w:ilvl="0" w:tplc="BBEC07C4">
      <w:start w:val="6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06F47066"/>
    <w:multiLevelType w:val="hybridMultilevel"/>
    <w:tmpl w:val="700AB53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88D20FB"/>
    <w:multiLevelType w:val="hybridMultilevel"/>
    <w:tmpl w:val="CA4C798C"/>
    <w:lvl w:ilvl="0" w:tplc="C674FD80">
      <w:start w:val="1"/>
      <w:numFmt w:val="decimal"/>
      <w:lvlText w:val="%1."/>
      <w:lvlJc w:val="left"/>
      <w:pPr>
        <w:tabs>
          <w:tab w:val="num" w:pos="4075"/>
        </w:tabs>
        <w:ind w:left="4075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4795"/>
        </w:tabs>
        <w:ind w:left="47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515"/>
        </w:tabs>
        <w:ind w:left="55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235"/>
        </w:tabs>
        <w:ind w:left="62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955"/>
        </w:tabs>
        <w:ind w:left="69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675"/>
        </w:tabs>
        <w:ind w:left="76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8395"/>
        </w:tabs>
        <w:ind w:left="83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115"/>
        </w:tabs>
        <w:ind w:left="91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835"/>
        </w:tabs>
        <w:ind w:left="9835" w:hanging="180"/>
      </w:pPr>
    </w:lvl>
  </w:abstractNum>
  <w:abstractNum w:abstractNumId="3">
    <w:nsid w:val="226949C0"/>
    <w:multiLevelType w:val="hybridMultilevel"/>
    <w:tmpl w:val="02A8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7611E"/>
    <w:multiLevelType w:val="hybridMultilevel"/>
    <w:tmpl w:val="EB420968"/>
    <w:lvl w:ilvl="0" w:tplc="402C222C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812D5"/>
    <w:multiLevelType w:val="hybridMultilevel"/>
    <w:tmpl w:val="B62AF42A"/>
    <w:lvl w:ilvl="0" w:tplc="4EF80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DB7D8C"/>
    <w:multiLevelType w:val="hybridMultilevel"/>
    <w:tmpl w:val="4DCA9B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E8160EF"/>
    <w:multiLevelType w:val="hybridMultilevel"/>
    <w:tmpl w:val="148EE1D8"/>
    <w:lvl w:ilvl="0" w:tplc="A8040EE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9B5095"/>
    <w:multiLevelType w:val="hybridMultilevel"/>
    <w:tmpl w:val="786E9A9A"/>
    <w:lvl w:ilvl="0" w:tplc="0422000F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1016E"/>
    <w:multiLevelType w:val="hybridMultilevel"/>
    <w:tmpl w:val="32460510"/>
    <w:lvl w:ilvl="0" w:tplc="5CE6420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B263E5"/>
    <w:multiLevelType w:val="hybridMultilevel"/>
    <w:tmpl w:val="0382E4F2"/>
    <w:lvl w:ilvl="0" w:tplc="147C61B6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4559" w:hanging="360"/>
      </w:pPr>
    </w:lvl>
    <w:lvl w:ilvl="2" w:tplc="0422001B" w:tentative="1">
      <w:start w:val="1"/>
      <w:numFmt w:val="lowerRoman"/>
      <w:lvlText w:val="%3."/>
      <w:lvlJc w:val="right"/>
      <w:pPr>
        <w:ind w:left="5279" w:hanging="180"/>
      </w:pPr>
    </w:lvl>
    <w:lvl w:ilvl="3" w:tplc="0422000F" w:tentative="1">
      <w:start w:val="1"/>
      <w:numFmt w:val="decimal"/>
      <w:lvlText w:val="%4."/>
      <w:lvlJc w:val="left"/>
      <w:pPr>
        <w:ind w:left="5999" w:hanging="360"/>
      </w:pPr>
    </w:lvl>
    <w:lvl w:ilvl="4" w:tplc="04220019" w:tentative="1">
      <w:start w:val="1"/>
      <w:numFmt w:val="lowerLetter"/>
      <w:lvlText w:val="%5."/>
      <w:lvlJc w:val="left"/>
      <w:pPr>
        <w:ind w:left="6719" w:hanging="360"/>
      </w:pPr>
    </w:lvl>
    <w:lvl w:ilvl="5" w:tplc="0422001B" w:tentative="1">
      <w:start w:val="1"/>
      <w:numFmt w:val="lowerRoman"/>
      <w:lvlText w:val="%6."/>
      <w:lvlJc w:val="right"/>
      <w:pPr>
        <w:ind w:left="7439" w:hanging="180"/>
      </w:pPr>
    </w:lvl>
    <w:lvl w:ilvl="6" w:tplc="0422000F" w:tentative="1">
      <w:start w:val="1"/>
      <w:numFmt w:val="decimal"/>
      <w:lvlText w:val="%7."/>
      <w:lvlJc w:val="left"/>
      <w:pPr>
        <w:ind w:left="8159" w:hanging="360"/>
      </w:pPr>
    </w:lvl>
    <w:lvl w:ilvl="7" w:tplc="04220019" w:tentative="1">
      <w:start w:val="1"/>
      <w:numFmt w:val="lowerLetter"/>
      <w:lvlText w:val="%8."/>
      <w:lvlJc w:val="left"/>
      <w:pPr>
        <w:ind w:left="8879" w:hanging="360"/>
      </w:pPr>
    </w:lvl>
    <w:lvl w:ilvl="8" w:tplc="0422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1">
    <w:nsid w:val="69483940"/>
    <w:multiLevelType w:val="hybridMultilevel"/>
    <w:tmpl w:val="89006A1C"/>
    <w:lvl w:ilvl="0" w:tplc="9C96B8C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85A675B"/>
    <w:multiLevelType w:val="hybridMultilevel"/>
    <w:tmpl w:val="D24E70D2"/>
    <w:lvl w:ilvl="0" w:tplc="B19055E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30"/>
    <w:rsid w:val="001471A2"/>
    <w:rsid w:val="003B4FC1"/>
    <w:rsid w:val="00442F45"/>
    <w:rsid w:val="00464859"/>
    <w:rsid w:val="004C0BFB"/>
    <w:rsid w:val="00581589"/>
    <w:rsid w:val="00602B67"/>
    <w:rsid w:val="006446C3"/>
    <w:rsid w:val="0066275F"/>
    <w:rsid w:val="006E61AC"/>
    <w:rsid w:val="00723D99"/>
    <w:rsid w:val="00846777"/>
    <w:rsid w:val="008746FB"/>
    <w:rsid w:val="00A34230"/>
    <w:rsid w:val="00A53E50"/>
    <w:rsid w:val="00A76D7F"/>
    <w:rsid w:val="00D32DCE"/>
    <w:rsid w:val="00E62720"/>
    <w:rsid w:val="00ED7863"/>
    <w:rsid w:val="00F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5439"/>
  <w15:chartTrackingRefBased/>
  <w15:docId w15:val="{F3239F5F-D2B6-4489-86E8-F74975A0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62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F45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nhideWhenUsed/>
    <w:qFormat/>
    <w:rsid w:val="0044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unhideWhenUsed/>
    <w:qFormat/>
    <w:rsid w:val="00442F45"/>
    <w:pPr>
      <w:spacing w:after="120" w:line="276" w:lineRule="auto"/>
    </w:pPr>
    <w:rPr>
      <w:rFonts w:eastAsiaTheme="minorEastAsia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442F45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unhideWhenUsed/>
    <w:qFormat/>
    <w:rsid w:val="00442F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42F4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uiPriority w:val="34"/>
    <w:qFormat/>
    <w:rsid w:val="00442F45"/>
    <w:pPr>
      <w:spacing w:line="25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60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2B67"/>
    <w:rPr>
      <w:lang w:val="uk-UA"/>
    </w:rPr>
  </w:style>
  <w:style w:type="paragraph" w:styleId="aa">
    <w:name w:val="footer"/>
    <w:basedOn w:val="a"/>
    <w:link w:val="ab"/>
    <w:uiPriority w:val="99"/>
    <w:unhideWhenUsed/>
    <w:rsid w:val="0060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2B67"/>
    <w:rPr>
      <w:lang w:val="uk-UA"/>
    </w:rPr>
  </w:style>
  <w:style w:type="paragraph" w:styleId="ac">
    <w:name w:val="No Spacing"/>
    <w:uiPriority w:val="1"/>
    <w:qFormat/>
    <w:rsid w:val="008746F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78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27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e">
    <w:name w:val="Block Text"/>
    <w:basedOn w:val="a"/>
    <w:uiPriority w:val="99"/>
    <w:semiHidden/>
    <w:unhideWhenUsed/>
    <w:rsid w:val="00E62720"/>
    <w:pPr>
      <w:spacing w:after="0" w:line="240" w:lineRule="auto"/>
      <w:ind w:left="1560" w:right="368" w:hanging="156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6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6272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2021-12-14T09:20:00Z</cp:lastPrinted>
  <dcterms:created xsi:type="dcterms:W3CDTF">2021-10-26T07:34:00Z</dcterms:created>
  <dcterms:modified xsi:type="dcterms:W3CDTF">2021-12-14T09:20:00Z</dcterms:modified>
</cp:coreProperties>
</file>