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04D5" w14:textId="25A02E18" w:rsidR="00442F8B" w:rsidRPr="00442F8B" w:rsidRDefault="00442F8B" w:rsidP="00442F8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442F8B">
        <w:rPr>
          <w:b/>
          <w:bCs/>
          <w:color w:val="000000"/>
          <w:sz w:val="28"/>
          <w:szCs w:val="28"/>
          <w:lang w:val="uk-UA"/>
        </w:rPr>
        <w:t>Повідомлення про оприлюднення </w:t>
      </w:r>
    </w:p>
    <w:p w14:paraId="091D3E8B" w14:textId="77777777" w:rsidR="00442F8B" w:rsidRPr="00442F8B" w:rsidRDefault="00442F8B" w:rsidP="00442F8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442F8B">
        <w:rPr>
          <w:b/>
          <w:bCs/>
          <w:color w:val="000000"/>
          <w:sz w:val="28"/>
          <w:szCs w:val="28"/>
          <w:lang w:val="uk-UA"/>
        </w:rPr>
        <w:t>Заяви про визначення обсягу стратегічної екологічної оцінки</w:t>
      </w:r>
    </w:p>
    <w:p w14:paraId="6F543014" w14:textId="2EAF4AE3" w:rsidR="00442F8B" w:rsidRPr="00442F8B" w:rsidRDefault="00442F8B" w:rsidP="00442F8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proofErr w:type="spellStart"/>
      <w:r w:rsidRPr="00442F8B">
        <w:rPr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Pr="00442F8B">
        <w:rPr>
          <w:b/>
          <w:bCs/>
          <w:color w:val="000000"/>
          <w:sz w:val="28"/>
          <w:szCs w:val="28"/>
          <w:lang w:val="uk-UA"/>
        </w:rPr>
        <w:t xml:space="preserve"> «</w:t>
      </w:r>
      <w:r w:rsidR="00CF29D7" w:rsidRPr="00284B93">
        <w:rPr>
          <w:rFonts w:eastAsia="Arial Unicode MS"/>
          <w:b/>
          <w:bCs/>
          <w:lang w:val="uk-UA" w:eastAsia="uk-UA"/>
        </w:rPr>
        <w:t>ДЕТАЛЬНОГО ПЛАНУ</w:t>
      </w:r>
      <w:r w:rsidRPr="00442F8B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F29D7" w:rsidRPr="00284B93">
        <w:rPr>
          <w:rFonts w:eastAsia="Arial Unicode MS"/>
          <w:b/>
          <w:bCs/>
          <w:lang w:val="uk-UA" w:eastAsia="uk-UA"/>
        </w:rPr>
        <w:t xml:space="preserve">ТЕРИТОРІЇ </w:t>
      </w:r>
      <w:r w:rsidR="00CF29D7" w:rsidRPr="00D500D4">
        <w:rPr>
          <w:rFonts w:eastAsia="Arial Unicode MS"/>
          <w:b/>
          <w:bCs/>
          <w:lang w:val="uk-UA" w:eastAsia="uk-UA"/>
        </w:rPr>
        <w:t>ДЛЯ РОЗМІЩЕННЯ ЖИТЛОВОЇ ЗАБУДОВИ НА ЗЕМЕЛЬНІЙ ДІЛЯНЦІ ПЛОЩЕЮ 4,4000га В с. ВІТА-ПОШТОВА, ВУЛ. ВІТЯНСЬКА, ФАСТІВСЬКОГО РАЙОНУ КИЇВСЬКОЇ ОБЛАСТІ (кадастрові номери 3222481201:01:006:5081, 3222481201:01:006:5080, 3222481201:01:006:5095, 3222481201:01:006:5094, 3222481201:01:006:5070, 3222481201:01:006:5069)</w:t>
      </w:r>
      <w:r w:rsidRPr="00442F8B">
        <w:rPr>
          <w:b/>
          <w:bCs/>
          <w:color w:val="000000"/>
          <w:sz w:val="28"/>
          <w:szCs w:val="28"/>
          <w:lang w:val="uk-UA"/>
        </w:rPr>
        <w:t>»</w:t>
      </w:r>
    </w:p>
    <w:p w14:paraId="0BC55818" w14:textId="77777777" w:rsidR="00442F8B" w:rsidRPr="00397A6C" w:rsidRDefault="00442F8B" w:rsidP="00442F8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lang w:val="uk-UA"/>
        </w:rPr>
      </w:pPr>
    </w:p>
    <w:p w14:paraId="3532340B" w14:textId="682CE8EC" w:rsidR="00442F8B" w:rsidRPr="00397A6C" w:rsidRDefault="00442F8B" w:rsidP="001D26C6">
      <w:pPr>
        <w:pStyle w:val="a5"/>
        <w:shd w:val="clear" w:color="auto" w:fill="FFFFFF"/>
        <w:ind w:firstLine="709"/>
        <w:contextualSpacing/>
        <w:jc w:val="both"/>
        <w:rPr>
          <w:color w:val="000000"/>
          <w:lang w:val="uk-UA"/>
        </w:rPr>
      </w:pPr>
      <w:r w:rsidRPr="00397A6C">
        <w:rPr>
          <w:color w:val="000000"/>
          <w:lang w:val="uk-UA"/>
        </w:rPr>
        <w:t xml:space="preserve">З метою одержання та врахування зауважень та пропозицій громадськості на офіційному сайті </w:t>
      </w:r>
      <w:r w:rsidR="00887EB4" w:rsidRPr="00887EB4">
        <w:rPr>
          <w:lang w:val="uk-UA"/>
        </w:rPr>
        <w:t>Гатненської сільської ради</w:t>
      </w:r>
      <w:r w:rsidR="00887EB4" w:rsidRPr="00397A6C">
        <w:rPr>
          <w:color w:val="000000"/>
          <w:lang w:val="uk-UA"/>
        </w:rPr>
        <w:t xml:space="preserve"> </w:t>
      </w:r>
      <w:r w:rsidRPr="00397A6C">
        <w:rPr>
          <w:color w:val="000000"/>
          <w:lang w:val="uk-UA"/>
        </w:rPr>
        <w:t xml:space="preserve">за е- посиланням: </w:t>
      </w:r>
      <w:proofErr w:type="spellStart"/>
      <w:r w:rsidR="00887EB4" w:rsidRPr="00887EB4">
        <w:t>https</w:t>
      </w:r>
      <w:proofErr w:type="spellEnd"/>
      <w:r w:rsidR="00887EB4" w:rsidRPr="00C5187B">
        <w:rPr>
          <w:lang w:val="uk-UA"/>
        </w:rPr>
        <w:t>://</w:t>
      </w:r>
      <w:proofErr w:type="spellStart"/>
      <w:r w:rsidR="00887EB4" w:rsidRPr="00887EB4">
        <w:t>gatne</w:t>
      </w:r>
      <w:proofErr w:type="spellEnd"/>
      <w:r w:rsidR="00887EB4" w:rsidRPr="00C5187B">
        <w:rPr>
          <w:lang w:val="uk-UA"/>
        </w:rPr>
        <w:t>-</w:t>
      </w:r>
      <w:proofErr w:type="spellStart"/>
      <w:r w:rsidR="00887EB4" w:rsidRPr="00887EB4">
        <w:t>rada</w:t>
      </w:r>
      <w:proofErr w:type="spellEnd"/>
      <w:r w:rsidR="00887EB4" w:rsidRPr="00C5187B">
        <w:rPr>
          <w:lang w:val="uk-UA"/>
        </w:rPr>
        <w:t>.</w:t>
      </w:r>
      <w:proofErr w:type="spellStart"/>
      <w:r w:rsidR="00887EB4" w:rsidRPr="00887EB4">
        <w:t>gov</w:t>
      </w:r>
      <w:proofErr w:type="spellEnd"/>
      <w:r w:rsidR="00887EB4" w:rsidRPr="00C5187B">
        <w:rPr>
          <w:lang w:val="uk-UA"/>
        </w:rPr>
        <w:t>.</w:t>
      </w:r>
      <w:proofErr w:type="spellStart"/>
      <w:r w:rsidR="00887EB4" w:rsidRPr="00887EB4">
        <w:t>ua</w:t>
      </w:r>
      <w:proofErr w:type="spellEnd"/>
      <w:r w:rsidR="00887EB4" w:rsidRPr="00C5187B">
        <w:rPr>
          <w:lang w:val="uk-UA"/>
        </w:rPr>
        <w:t>/</w:t>
      </w:r>
      <w:r w:rsidR="004713CE" w:rsidRPr="001D26C6">
        <w:rPr>
          <w:lang w:val="uk-UA"/>
        </w:rPr>
        <w:t xml:space="preserve"> </w:t>
      </w:r>
      <w:r w:rsidRPr="00397A6C">
        <w:rPr>
          <w:color w:val="000000"/>
          <w:lang w:val="uk-UA"/>
        </w:rPr>
        <w:t>оприлюднено Заяв</w:t>
      </w:r>
      <w:r w:rsidR="00854D84" w:rsidRPr="00397A6C">
        <w:rPr>
          <w:color w:val="000000"/>
          <w:lang w:val="uk-UA"/>
        </w:rPr>
        <w:t>у</w:t>
      </w:r>
      <w:r w:rsidRPr="00397A6C">
        <w:rPr>
          <w:color w:val="000000"/>
          <w:lang w:val="uk-UA"/>
        </w:rPr>
        <w:t xml:space="preserve"> про визначення обсягу стратегічної екологічної оцінки </w:t>
      </w:r>
      <w:proofErr w:type="spellStart"/>
      <w:r w:rsidRPr="00397A6C">
        <w:rPr>
          <w:color w:val="000000"/>
          <w:lang w:val="uk-UA"/>
        </w:rPr>
        <w:t>проєкту</w:t>
      </w:r>
      <w:proofErr w:type="spellEnd"/>
      <w:r w:rsidRPr="00397A6C">
        <w:rPr>
          <w:color w:val="000000"/>
          <w:lang w:val="uk-UA"/>
        </w:rPr>
        <w:t xml:space="preserve"> «</w:t>
      </w:r>
      <w:r w:rsidR="001D26C6" w:rsidRPr="009727C3">
        <w:rPr>
          <w:rFonts w:eastAsia="Arial Unicode MS"/>
          <w:bCs/>
          <w:lang w:val="uk-UA" w:eastAsia="uk-UA"/>
        </w:rPr>
        <w:t>Детальний план</w:t>
      </w:r>
      <w:r w:rsidR="001D26C6" w:rsidRPr="009727C3">
        <w:rPr>
          <w:bCs/>
          <w:color w:val="000000"/>
          <w:lang w:val="uk-UA"/>
        </w:rPr>
        <w:t xml:space="preserve"> </w:t>
      </w:r>
      <w:r w:rsidR="001D26C6" w:rsidRPr="009727C3">
        <w:rPr>
          <w:rFonts w:eastAsia="Arial Unicode MS"/>
          <w:bCs/>
          <w:lang w:val="uk-UA" w:eastAsia="uk-UA"/>
        </w:rPr>
        <w:t xml:space="preserve">території для розміщення житлової забудови на земельній ділянці площею 4,4000га в с. Віта-Поштова, вул. </w:t>
      </w:r>
      <w:proofErr w:type="spellStart"/>
      <w:r w:rsidR="001D26C6" w:rsidRPr="009727C3">
        <w:rPr>
          <w:rFonts w:eastAsia="Arial Unicode MS"/>
          <w:bCs/>
          <w:lang w:val="uk-UA" w:eastAsia="uk-UA"/>
        </w:rPr>
        <w:t>Вітянська</w:t>
      </w:r>
      <w:proofErr w:type="spellEnd"/>
      <w:r w:rsidR="001D26C6" w:rsidRPr="009727C3">
        <w:rPr>
          <w:rFonts w:eastAsia="Arial Unicode MS"/>
          <w:bCs/>
          <w:lang w:val="uk-UA" w:eastAsia="uk-UA"/>
        </w:rPr>
        <w:t>, Фастівського району Київської області (кадастрові номери 3222481201:01:006:5081, 3222481201:01:006:5080, 3222481201:01:006:5095, 3222481201:01:006:5094, 3222481201:01:006:5070, 3222481201:01:006:5069)</w:t>
      </w:r>
      <w:r w:rsidRPr="00397A6C">
        <w:rPr>
          <w:color w:val="000000"/>
          <w:lang w:val="uk-UA"/>
        </w:rPr>
        <w:t xml:space="preserve">» </w:t>
      </w:r>
      <w:r w:rsidR="00887EB4">
        <w:rPr>
          <w:color w:val="000000"/>
          <w:lang w:val="uk-UA"/>
        </w:rPr>
        <w:t xml:space="preserve"> </w:t>
      </w:r>
    </w:p>
    <w:p w14:paraId="19F42AE6" w14:textId="12D930C2" w:rsidR="00442F8B" w:rsidRPr="00397A6C" w:rsidRDefault="00442F8B" w:rsidP="00442F8B">
      <w:pPr>
        <w:pStyle w:val="a5"/>
        <w:numPr>
          <w:ilvl w:val="0"/>
          <w:numId w:val="1"/>
        </w:numPr>
        <w:shd w:val="clear" w:color="auto" w:fill="FFFFFF"/>
        <w:contextualSpacing/>
        <w:rPr>
          <w:color w:val="000000"/>
          <w:lang w:val="uk-UA"/>
        </w:rPr>
      </w:pPr>
      <w:r w:rsidRPr="00397A6C">
        <w:rPr>
          <w:color w:val="000000"/>
          <w:lang w:val="uk-UA"/>
        </w:rPr>
        <w:t xml:space="preserve">Рішення про затвердження прийматиме </w:t>
      </w:r>
      <w:proofErr w:type="spellStart"/>
      <w:r w:rsidR="00887EB4" w:rsidRPr="00887EB4">
        <w:rPr>
          <w:lang w:val="uk-UA"/>
        </w:rPr>
        <w:t>Гатненськ</w:t>
      </w:r>
      <w:r w:rsidR="00887EB4">
        <w:rPr>
          <w:lang w:val="uk-UA"/>
        </w:rPr>
        <w:t>а</w:t>
      </w:r>
      <w:proofErr w:type="spellEnd"/>
      <w:r w:rsidR="00887EB4">
        <w:rPr>
          <w:lang w:val="uk-UA"/>
        </w:rPr>
        <w:t xml:space="preserve"> </w:t>
      </w:r>
      <w:r w:rsidR="00887EB4" w:rsidRPr="00887EB4">
        <w:rPr>
          <w:lang w:val="uk-UA"/>
        </w:rPr>
        <w:t>сільськ</w:t>
      </w:r>
      <w:r w:rsidR="00887EB4">
        <w:rPr>
          <w:lang w:val="uk-UA"/>
        </w:rPr>
        <w:t>а</w:t>
      </w:r>
      <w:r w:rsidR="00887EB4" w:rsidRPr="00887EB4">
        <w:rPr>
          <w:lang w:val="uk-UA"/>
        </w:rPr>
        <w:t xml:space="preserve"> рад</w:t>
      </w:r>
      <w:r w:rsidR="00887EB4">
        <w:rPr>
          <w:lang w:val="uk-UA"/>
        </w:rPr>
        <w:t>а</w:t>
      </w:r>
    </w:p>
    <w:p w14:paraId="384350B9" w14:textId="5D63EBD1" w:rsidR="00397A6C" w:rsidRPr="00C5187B" w:rsidRDefault="00397A6C" w:rsidP="00397A6C">
      <w:pPr>
        <w:pStyle w:val="a5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i/>
          <w:iCs/>
          <w:color w:val="000000"/>
          <w:lang w:val="uk-UA"/>
        </w:rPr>
      </w:pPr>
      <w:r w:rsidRPr="00397A6C">
        <w:rPr>
          <w:color w:val="000000"/>
          <w:lang w:val="uk-UA"/>
        </w:rPr>
        <w:t xml:space="preserve">Зауваження та пропозиції надаються особисто або через </w:t>
      </w:r>
      <w:r w:rsidRPr="00C5187B">
        <w:rPr>
          <w:color w:val="000000"/>
          <w:lang w:val="uk-UA"/>
        </w:rPr>
        <w:t>уповноваженого</w:t>
      </w:r>
      <w:r w:rsidRPr="00397A6C">
        <w:rPr>
          <w:color w:val="000000"/>
          <w:lang w:val="uk-UA"/>
        </w:rPr>
        <w:t xml:space="preserve"> представника у письмовому вигляді із зазначенням прізвища, ім’я та по-батькові, місця проживання, особистого підпису; від юридичних осіб – із зазначенням їх найменування, місця знаходження, посади і особистого підпису керівника у </w:t>
      </w:r>
      <w:r w:rsidR="00887EB4" w:rsidRPr="00C5187B">
        <w:rPr>
          <w:color w:val="000000"/>
          <w:lang w:val="uk-UA"/>
        </w:rPr>
        <w:t>відділ земельних відносин, містобудування та архітектури Гатненської сільської ради</w:t>
      </w:r>
      <w:r w:rsidR="00887EB4" w:rsidRPr="001D26C6">
        <w:rPr>
          <w:iCs/>
          <w:color w:val="000000" w:themeColor="text1"/>
          <w:highlight w:val="yellow"/>
          <w:lang w:val="uk-UA"/>
        </w:rPr>
        <w:t xml:space="preserve"> </w:t>
      </w:r>
      <w:r w:rsidR="00887EB4" w:rsidRPr="00C5187B">
        <w:rPr>
          <w:iCs/>
          <w:color w:val="000000"/>
          <w:lang w:val="uk-UA"/>
        </w:rPr>
        <w:t>(</w:t>
      </w:r>
      <w:r w:rsidR="00887EB4" w:rsidRPr="00C5187B">
        <w:rPr>
          <w:color w:val="000000"/>
          <w:shd w:val="clear" w:color="auto" w:fill="FFFFFF"/>
          <w:lang w:val="uk-UA"/>
        </w:rPr>
        <w:t>08160, Київська область, Фастівський район, село Гатне, вулиця Київська, будинок 138</w:t>
      </w:r>
      <w:r w:rsidR="00887EB4" w:rsidRPr="00C5187B">
        <w:rPr>
          <w:iCs/>
          <w:color w:val="000000"/>
          <w:lang w:val="uk-UA"/>
        </w:rPr>
        <w:t>)</w:t>
      </w:r>
      <w:r w:rsidR="001D26C6">
        <w:rPr>
          <w:iCs/>
          <w:color w:val="000000" w:themeColor="text1"/>
          <w:lang w:val="uk-UA"/>
        </w:rPr>
        <w:t xml:space="preserve"> </w:t>
      </w:r>
      <w:r w:rsidRPr="00C5187B">
        <w:rPr>
          <w:lang w:val="uk-UA"/>
        </w:rPr>
        <w:t xml:space="preserve">або через національну онлайн-платформу </w:t>
      </w:r>
      <w:proofErr w:type="spellStart"/>
      <w:r w:rsidRPr="00C5187B">
        <w:rPr>
          <w:lang w:val="uk-UA"/>
        </w:rPr>
        <w:t>ЕкоСистема</w:t>
      </w:r>
      <w:proofErr w:type="spellEnd"/>
      <w:r w:rsidRPr="00C5187B">
        <w:rPr>
          <w:lang w:val="uk-UA"/>
        </w:rPr>
        <w:t xml:space="preserve">: </w:t>
      </w:r>
      <w:proofErr w:type="spellStart"/>
      <w:r w:rsidRPr="00397A6C">
        <w:t>https</w:t>
      </w:r>
      <w:proofErr w:type="spellEnd"/>
      <w:r w:rsidRPr="00C5187B">
        <w:rPr>
          <w:lang w:val="uk-UA"/>
        </w:rPr>
        <w:t>://</w:t>
      </w:r>
      <w:proofErr w:type="spellStart"/>
      <w:r w:rsidRPr="00397A6C">
        <w:t>eco</w:t>
      </w:r>
      <w:proofErr w:type="spellEnd"/>
      <w:r w:rsidRPr="00C5187B">
        <w:rPr>
          <w:lang w:val="uk-UA"/>
        </w:rPr>
        <w:t>.</w:t>
      </w:r>
      <w:proofErr w:type="spellStart"/>
      <w:r w:rsidRPr="00397A6C">
        <w:t>gov</w:t>
      </w:r>
      <w:proofErr w:type="spellEnd"/>
      <w:r w:rsidRPr="00C5187B">
        <w:rPr>
          <w:lang w:val="uk-UA"/>
        </w:rPr>
        <w:t>.</w:t>
      </w:r>
      <w:proofErr w:type="spellStart"/>
      <w:r w:rsidRPr="00397A6C">
        <w:t>ua</w:t>
      </w:r>
      <w:proofErr w:type="spellEnd"/>
      <w:r w:rsidRPr="00C5187B">
        <w:rPr>
          <w:lang w:val="uk-UA"/>
        </w:rPr>
        <w:t>/</w:t>
      </w:r>
    </w:p>
    <w:p w14:paraId="36B42462" w14:textId="39AFA861" w:rsidR="00397A6C" w:rsidRPr="00887EB4" w:rsidRDefault="00442F8B" w:rsidP="00397A6C">
      <w:pPr>
        <w:pStyle w:val="a5"/>
        <w:spacing w:beforeAutospacing="0" w:after="60" w:afterAutospacing="0"/>
        <w:ind w:left="142" w:right="548" w:firstLine="425"/>
        <w:jc w:val="both"/>
        <w:rPr>
          <w:i/>
          <w:color w:val="FF0000"/>
          <w:bdr w:val="none" w:sz="0" w:space="0" w:color="auto" w:frame="1"/>
          <w:shd w:val="clear" w:color="auto" w:fill="FFFFFF"/>
          <w:lang w:val="uk-UA"/>
        </w:rPr>
      </w:pPr>
      <w:r w:rsidRPr="00397A6C">
        <w:rPr>
          <w:color w:val="FF0000"/>
          <w:lang w:val="uk-UA"/>
        </w:rPr>
        <w:t xml:space="preserve"> </w:t>
      </w:r>
      <w:r w:rsidR="00C5187B" w:rsidRPr="00C5187B">
        <w:rPr>
          <w:lang w:val="uk-UA"/>
        </w:rPr>
        <w:t xml:space="preserve">Відповідальна особа – </w:t>
      </w:r>
      <w:proofErr w:type="spellStart"/>
      <w:r w:rsidR="00C5187B" w:rsidRPr="00C5187B">
        <w:rPr>
          <w:lang w:val="uk-UA"/>
        </w:rPr>
        <w:t>в.о.начальника</w:t>
      </w:r>
      <w:proofErr w:type="spellEnd"/>
      <w:r w:rsidR="00C5187B" w:rsidRPr="00C5187B">
        <w:rPr>
          <w:lang w:val="uk-UA"/>
        </w:rPr>
        <w:t xml:space="preserve"> відділу земельних відносин, містобудування та архітектури Гатненської сільської ради </w:t>
      </w:r>
      <w:proofErr w:type="spellStart"/>
      <w:r w:rsidR="00C5187B" w:rsidRPr="00C5187B">
        <w:rPr>
          <w:lang w:val="uk-UA"/>
        </w:rPr>
        <w:t>О.А.Власенко</w:t>
      </w:r>
      <w:proofErr w:type="spellEnd"/>
      <w:r w:rsidR="00C5187B" w:rsidRPr="00C5187B">
        <w:rPr>
          <w:lang w:val="uk-UA"/>
        </w:rPr>
        <w:t xml:space="preserve">, </w:t>
      </w:r>
      <w:proofErr w:type="spellStart"/>
      <w:r w:rsidR="00C5187B" w:rsidRPr="00C5187B">
        <w:rPr>
          <w:lang w:val="uk-UA"/>
        </w:rPr>
        <w:t>тел</w:t>
      </w:r>
      <w:proofErr w:type="spellEnd"/>
      <w:r w:rsidR="00C5187B" w:rsidRPr="00C5187B">
        <w:rPr>
          <w:lang w:val="uk-UA"/>
        </w:rPr>
        <w:t xml:space="preserve">. </w:t>
      </w:r>
      <w:r w:rsidR="00C5187B">
        <w:t xml:space="preserve">(044) 251- 05-11, ел. адреса: </w:t>
      </w:r>
      <w:hyperlink r:id="rId5" w:history="1">
        <w:r w:rsidR="00C5187B" w:rsidRPr="006F22D7">
          <w:rPr>
            <w:rStyle w:val="a6"/>
          </w:rPr>
          <w:t>mail@gatne.online</w:t>
        </w:r>
      </w:hyperlink>
      <w:r w:rsidR="00C5187B">
        <w:rPr>
          <w:lang w:val="uk-UA"/>
        </w:rPr>
        <w:t xml:space="preserve">. </w:t>
      </w:r>
      <w:r w:rsidR="00887EB4">
        <w:rPr>
          <w:rStyle w:val="a6"/>
          <w:i/>
          <w:color w:val="FF0000"/>
          <w:lang w:val="uk-UA"/>
        </w:rPr>
        <w:t xml:space="preserve"> </w:t>
      </w:r>
    </w:p>
    <w:p w14:paraId="7886D9B3" w14:textId="77777777" w:rsidR="00397A6C" w:rsidRPr="00397A6C" w:rsidRDefault="00397A6C" w:rsidP="00442F8B">
      <w:pPr>
        <w:pStyle w:val="a5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14:paraId="46927387" w14:textId="2B7E967F" w:rsidR="00442F8B" w:rsidRPr="00397A6C" w:rsidRDefault="00442F8B" w:rsidP="00442F8B">
      <w:pPr>
        <w:pStyle w:val="a5"/>
        <w:shd w:val="clear" w:color="auto" w:fill="FFFFFF"/>
        <w:spacing w:before="0" w:beforeAutospacing="0" w:after="0" w:afterAutospacing="0"/>
        <w:contextualSpacing/>
        <w:rPr>
          <w:lang w:val="uk-UA"/>
        </w:rPr>
      </w:pPr>
      <w:r w:rsidRPr="00397A6C">
        <w:rPr>
          <w:color w:val="000000"/>
          <w:lang w:val="uk-UA"/>
        </w:rPr>
        <w:t xml:space="preserve">Строк громадського обговорення заяви </w:t>
      </w:r>
      <w:r w:rsidRPr="00C5187B">
        <w:rPr>
          <w:color w:val="000000"/>
          <w:lang w:val="uk-UA"/>
        </w:rPr>
        <w:t xml:space="preserve">– 10 діб з </w:t>
      </w:r>
      <w:r w:rsidR="00C478BF">
        <w:rPr>
          <w:color w:val="000000"/>
          <w:lang w:val="uk-UA"/>
        </w:rPr>
        <w:t>13</w:t>
      </w:r>
      <w:r w:rsidR="00C5187B" w:rsidRPr="00C5187B">
        <w:rPr>
          <w:color w:val="000000"/>
          <w:lang w:val="uk-UA"/>
        </w:rPr>
        <w:t>.09.</w:t>
      </w:r>
      <w:r w:rsidRPr="00C5187B">
        <w:rPr>
          <w:color w:val="000000"/>
          <w:lang w:val="uk-UA"/>
        </w:rPr>
        <w:t xml:space="preserve">2023 - </w:t>
      </w:r>
      <w:r w:rsidRPr="00C5187B">
        <w:rPr>
          <w:i/>
          <w:iCs/>
          <w:color w:val="000000"/>
          <w:lang w:val="uk-UA"/>
        </w:rPr>
        <w:t>(момент публікації даної заяви на сайті та інформування громадськості про оприлюднення)</w:t>
      </w:r>
    </w:p>
    <w:p w14:paraId="7B66E791" w14:textId="77777777" w:rsidR="00442F8B" w:rsidRPr="00397A6C" w:rsidRDefault="00442F8B" w:rsidP="00442F8B">
      <w:pPr>
        <w:pStyle w:val="a5"/>
        <w:shd w:val="clear" w:color="auto" w:fill="FFFFFF"/>
        <w:spacing w:before="0" w:beforeAutospacing="0" w:after="0" w:afterAutospacing="0"/>
        <w:contextualSpacing/>
        <w:rPr>
          <w:lang w:val="uk-UA"/>
        </w:rPr>
      </w:pPr>
      <w:r w:rsidRPr="00397A6C">
        <w:rPr>
          <w:color w:val="000000"/>
          <w:lang w:val="uk-UA"/>
        </w:rPr>
        <w:t>Проведення транскордонних консультацій – не передбачається.</w:t>
      </w:r>
    </w:p>
    <w:p w14:paraId="35CEAA99" w14:textId="17DFBAB4" w:rsidR="00442F8B" w:rsidRPr="00887EB4" w:rsidRDefault="00442F8B" w:rsidP="001D26C6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  <w:r w:rsidRPr="00397A6C">
        <w:rPr>
          <w:color w:val="000000"/>
          <w:lang w:val="uk-UA"/>
        </w:rPr>
        <w:t xml:space="preserve">Додаткову інформацію можна отримати </w:t>
      </w:r>
      <w:r w:rsidR="00397A6C" w:rsidRPr="00397A6C">
        <w:rPr>
          <w:color w:val="000000"/>
          <w:lang w:val="uk-UA"/>
        </w:rPr>
        <w:t>у</w:t>
      </w:r>
      <w:r w:rsidRPr="00397A6C">
        <w:rPr>
          <w:color w:val="000000"/>
          <w:lang w:val="uk-UA"/>
        </w:rPr>
        <w:t xml:space="preserve"> </w:t>
      </w:r>
      <w:r w:rsidR="00887EB4" w:rsidRPr="00C5187B">
        <w:rPr>
          <w:color w:val="000000"/>
          <w:lang w:val="uk-UA"/>
        </w:rPr>
        <w:t>відділ</w:t>
      </w:r>
      <w:r w:rsidR="00887EB4">
        <w:rPr>
          <w:color w:val="000000"/>
          <w:lang w:val="uk-UA"/>
        </w:rPr>
        <w:t>і</w:t>
      </w:r>
      <w:r w:rsidR="00887EB4" w:rsidRPr="00C5187B">
        <w:rPr>
          <w:color w:val="000000"/>
          <w:lang w:val="uk-UA"/>
        </w:rPr>
        <w:t xml:space="preserve"> земельних відносин, містобудування та архітектури Гатненської сільської ради</w:t>
      </w:r>
      <w:r w:rsidR="00887EB4">
        <w:rPr>
          <w:color w:val="000000"/>
          <w:lang w:val="uk-UA"/>
        </w:rPr>
        <w:t>.</w:t>
      </w:r>
    </w:p>
    <w:p w14:paraId="3A02B874" w14:textId="7F2FA1D7" w:rsidR="00442F8B" w:rsidRPr="00397A6C" w:rsidRDefault="00442F8B" w:rsidP="00442F8B">
      <w:pPr>
        <w:pStyle w:val="a5"/>
        <w:spacing w:before="0" w:beforeAutospacing="0" w:after="0" w:afterAutospacing="0"/>
        <w:jc w:val="both"/>
        <w:rPr>
          <w:color w:val="000000"/>
          <w:lang w:val="uk-UA" w:eastAsia="uk-UA" w:bidi="uk-UA"/>
        </w:rPr>
      </w:pPr>
    </w:p>
    <w:p w14:paraId="287F69C6" w14:textId="45060284" w:rsidR="00442F8B" w:rsidRPr="00442F8B" w:rsidRDefault="00887EB4" w:rsidP="001D26C6">
      <w:pPr>
        <w:ind w:left="4820"/>
        <w:rPr>
          <w:lang w:val="uk-UA"/>
        </w:rPr>
      </w:pPr>
      <w:r>
        <w:rPr>
          <w:color w:val="000000"/>
          <w:lang w:val="uk-UA"/>
        </w:rPr>
        <w:t>В</w:t>
      </w:r>
      <w:r w:rsidRPr="00C5187B">
        <w:rPr>
          <w:color w:val="000000"/>
          <w:lang w:val="uk-UA"/>
        </w:rPr>
        <w:t>ідділ земельних відносин, містобудування та архітектури Гатненської сільської ради</w:t>
      </w:r>
    </w:p>
    <w:sectPr w:rsidR="00442F8B" w:rsidRPr="00442F8B" w:rsidSect="000E4CBC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86004"/>
    <w:multiLevelType w:val="hybridMultilevel"/>
    <w:tmpl w:val="3A82FAD0"/>
    <w:lvl w:ilvl="0" w:tplc="D5C47664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3921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8B"/>
    <w:rsid w:val="000760FE"/>
    <w:rsid w:val="001D26C6"/>
    <w:rsid w:val="00397A6C"/>
    <w:rsid w:val="00442F8B"/>
    <w:rsid w:val="004713CE"/>
    <w:rsid w:val="005F4394"/>
    <w:rsid w:val="00854D84"/>
    <w:rsid w:val="00887EB4"/>
    <w:rsid w:val="00A819EB"/>
    <w:rsid w:val="00BE4A2F"/>
    <w:rsid w:val="00C478BF"/>
    <w:rsid w:val="00C5187B"/>
    <w:rsid w:val="00C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0B8E"/>
  <w15:chartTrackingRefBased/>
  <w15:docId w15:val="{5C3F7AB9-7CAB-4E00-81B9-21A57A5C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F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 текст Т"/>
    <w:basedOn w:val="a"/>
    <w:link w:val="a4"/>
    <w:rsid w:val="00442F8B"/>
    <w:pPr>
      <w:suppressAutoHyphens/>
      <w:overflowPunct w:val="0"/>
      <w:autoSpaceDE w:val="0"/>
      <w:autoSpaceDN w:val="0"/>
      <w:adjustRightInd w:val="0"/>
      <w:spacing w:after="60"/>
      <w:ind w:left="568" w:right="548" w:firstLine="567"/>
      <w:jc w:val="both"/>
      <w:textAlignment w:val="baseline"/>
    </w:pPr>
    <w:rPr>
      <w:color w:val="000000"/>
      <w:szCs w:val="20"/>
      <w:lang w:val="uk-UA"/>
    </w:rPr>
  </w:style>
  <w:style w:type="character" w:customStyle="1" w:styleId="a4">
    <w:name w:val="проект текст Т Знак"/>
    <w:link w:val="a3"/>
    <w:rsid w:val="00442F8B"/>
    <w:rPr>
      <w:rFonts w:ascii="Times New Roman" w:eastAsia="Times New Roman" w:hAnsi="Times New Roman" w:cs="Times New Roman"/>
      <w:color w:val="000000"/>
      <w:kern w:val="0"/>
      <w:sz w:val="24"/>
      <w:szCs w:val="20"/>
      <w:lang w:val="uk-UA" w:eastAsia="ru-RU"/>
      <w14:ligatures w14:val="none"/>
    </w:rPr>
  </w:style>
  <w:style w:type="character" w:customStyle="1" w:styleId="22">
    <w:name w:val="Заголовок №2 (2)_"/>
    <w:link w:val="220"/>
    <w:rsid w:val="00442F8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442F8B"/>
    <w:pPr>
      <w:widowControl w:val="0"/>
      <w:shd w:val="clear" w:color="auto" w:fill="FFFFFF"/>
      <w:spacing w:before="180" w:after="60" w:line="0" w:lineRule="atLeast"/>
      <w:jc w:val="both"/>
      <w:outlineLvl w:val="1"/>
    </w:pPr>
    <w:rPr>
      <w:rFonts w:ascii="Arial" w:eastAsia="Arial" w:hAnsi="Arial" w:cs="Arial"/>
      <w:kern w:val="2"/>
      <w:sz w:val="21"/>
      <w:szCs w:val="21"/>
      <w:lang w:eastAsia="en-US"/>
      <w14:ligatures w14:val="standardContextual"/>
    </w:rPr>
  </w:style>
  <w:style w:type="paragraph" w:styleId="a5">
    <w:name w:val="Normal (Web)"/>
    <w:basedOn w:val="a"/>
    <w:uiPriority w:val="99"/>
    <w:unhideWhenUsed/>
    <w:rsid w:val="00442F8B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42F8B"/>
  </w:style>
  <w:style w:type="character" w:styleId="a6">
    <w:name w:val="Hyperlink"/>
    <w:basedOn w:val="a0"/>
    <w:uiPriority w:val="99"/>
    <w:unhideWhenUsed/>
    <w:rsid w:val="00397A6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97A6C"/>
    <w:rPr>
      <w:color w:val="605E5C"/>
      <w:shd w:val="clear" w:color="auto" w:fill="E1DFDD"/>
    </w:rPr>
  </w:style>
  <w:style w:type="character" w:styleId="a7">
    <w:name w:val="Strong"/>
    <w:uiPriority w:val="22"/>
    <w:qFormat/>
    <w:rsid w:val="001D26C6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C51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gatne.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COMP1</cp:lastModifiedBy>
  <cp:revision>2</cp:revision>
  <dcterms:created xsi:type="dcterms:W3CDTF">2023-09-13T12:15:00Z</dcterms:created>
  <dcterms:modified xsi:type="dcterms:W3CDTF">2023-09-13T12:15:00Z</dcterms:modified>
</cp:coreProperties>
</file>