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29" w:rsidRPr="00A57B93" w:rsidRDefault="004E3D29" w:rsidP="004E3D29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7"/>
          <w:szCs w:val="27"/>
        </w:rPr>
        <w:tab/>
      </w:r>
      <w:r w:rsidRPr="00A57B93">
        <w:rPr>
          <w:rFonts w:ascii="Times New Roman" w:hAnsi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4396438" r:id="rId6"/>
        </w:object>
      </w:r>
    </w:p>
    <w:p w:rsidR="004E3D29" w:rsidRPr="00A57B93" w:rsidRDefault="004E3D29" w:rsidP="004E3D29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ГАТНЕНСЬКА СІЛЬСЬКА РАДА</w:t>
      </w:r>
    </w:p>
    <w:p w:rsidR="004E3D29" w:rsidRPr="00A57B93" w:rsidRDefault="004E3D29" w:rsidP="004E3D29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:rsidR="004E3D29" w:rsidRPr="00A57B93" w:rsidRDefault="004E3D29" w:rsidP="004E3D29">
      <w:pPr>
        <w:spacing w:after="0" w:line="240" w:lineRule="auto"/>
        <w:jc w:val="center"/>
        <w:rPr>
          <w:rFonts w:ascii="Times New Roman" w:hAnsi="Times New Roman"/>
        </w:rPr>
      </w:pPr>
      <w:r w:rsidRPr="00A57B93">
        <w:rPr>
          <w:rFonts w:ascii="Times New Roman" w:hAnsi="Times New Roman"/>
          <w:color w:val="000000"/>
          <w:sz w:val="28"/>
          <w:szCs w:val="28"/>
        </w:rPr>
        <w:t>СОРОК</w:t>
      </w:r>
      <w:r>
        <w:rPr>
          <w:rFonts w:ascii="Times New Roman" w:hAnsi="Times New Roman"/>
          <w:color w:val="000000"/>
          <w:sz w:val="28"/>
          <w:szCs w:val="28"/>
        </w:rPr>
        <w:t xml:space="preserve"> ПЕРША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СКЛИКАННЯ</w:t>
      </w:r>
    </w:p>
    <w:p w:rsidR="004E3D29" w:rsidRPr="00A57B93" w:rsidRDefault="004E3D29" w:rsidP="004E3D29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D29" w:rsidRPr="00A57B93" w:rsidRDefault="004E3D29" w:rsidP="004E3D29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/>
          <w:b/>
          <w:sz w:val="28"/>
          <w:szCs w:val="28"/>
        </w:rPr>
        <w:t xml:space="preserve"> Я</w:t>
      </w:r>
    </w:p>
    <w:p w:rsidR="004E3D29" w:rsidRPr="00A57B93" w:rsidRDefault="004E3D29" w:rsidP="004E3D29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21</w:t>
      </w:r>
      <w:r w:rsidRPr="00A57B93">
        <w:rPr>
          <w:rFonts w:ascii="Times New Roman" w:hAnsi="Times New Roman"/>
          <w:b/>
          <w:sz w:val="28"/>
          <w:szCs w:val="28"/>
        </w:rPr>
        <w:t xml:space="preserve"> грудня 2023 року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57B9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57B93">
        <w:rPr>
          <w:rFonts w:ascii="Times New Roman" w:hAnsi="Times New Roman"/>
          <w:b/>
          <w:sz w:val="28"/>
          <w:szCs w:val="28"/>
        </w:rPr>
        <w:t xml:space="preserve">   № 4</w:t>
      </w:r>
      <w:r>
        <w:rPr>
          <w:rFonts w:ascii="Times New Roman" w:hAnsi="Times New Roman"/>
          <w:b/>
          <w:sz w:val="28"/>
          <w:szCs w:val="28"/>
        </w:rPr>
        <w:t>1/9</w:t>
      </w:r>
    </w:p>
    <w:p w:rsidR="004E3D29" w:rsidRPr="00A57B93" w:rsidRDefault="004E3D29" w:rsidP="004E3D29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с. Гатне</w:t>
      </w:r>
    </w:p>
    <w:p w:rsidR="004E3D29" w:rsidRDefault="004E3D29" w:rsidP="004E3D2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3D29" w:rsidRPr="005546E5" w:rsidRDefault="004E3D29" w:rsidP="004E3D29">
      <w:pPr>
        <w:spacing w:after="0" w:line="240" w:lineRule="auto"/>
        <w:ind w:right="113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положення про преміювання працівників </w:t>
      </w:r>
      <w:r w:rsidRPr="005546E5">
        <w:rPr>
          <w:rFonts w:ascii="Times New Roman" w:hAnsi="Times New Roman"/>
          <w:b/>
          <w:sz w:val="28"/>
          <w:szCs w:val="28"/>
        </w:rPr>
        <w:t>комунальних  закладів  дошкільної освіти «</w:t>
      </w:r>
      <w:proofErr w:type="spellStart"/>
      <w:r w:rsidRPr="005546E5">
        <w:rPr>
          <w:rFonts w:ascii="Times New Roman" w:hAnsi="Times New Roman"/>
          <w:b/>
          <w:sz w:val="28"/>
          <w:szCs w:val="28"/>
        </w:rPr>
        <w:t>Гатненський</w:t>
      </w:r>
      <w:proofErr w:type="spellEnd"/>
      <w:r w:rsidRPr="005546E5">
        <w:rPr>
          <w:rFonts w:ascii="Times New Roman" w:hAnsi="Times New Roman"/>
          <w:b/>
          <w:sz w:val="28"/>
          <w:szCs w:val="28"/>
        </w:rPr>
        <w:t xml:space="preserve"> ЗДО «</w:t>
      </w:r>
      <w:proofErr w:type="spellStart"/>
      <w:r w:rsidRPr="005546E5">
        <w:rPr>
          <w:rFonts w:ascii="Times New Roman" w:hAnsi="Times New Roman"/>
          <w:b/>
          <w:sz w:val="28"/>
          <w:szCs w:val="28"/>
        </w:rPr>
        <w:t>Умка</w:t>
      </w:r>
      <w:proofErr w:type="spellEnd"/>
      <w:r w:rsidRPr="005546E5">
        <w:rPr>
          <w:rFonts w:ascii="Times New Roman" w:hAnsi="Times New Roman"/>
          <w:b/>
          <w:sz w:val="28"/>
          <w:szCs w:val="28"/>
        </w:rPr>
        <w:t xml:space="preserve">» та ЗДО «Казка» Гатненської сільської ради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 2024</w:t>
      </w:r>
      <w:r w:rsidRPr="005546E5">
        <w:rPr>
          <w:rFonts w:ascii="Times New Roman" w:hAnsi="Times New Roman"/>
          <w:b/>
          <w:sz w:val="28"/>
          <w:szCs w:val="28"/>
        </w:rPr>
        <w:t xml:space="preserve"> році</w:t>
      </w:r>
    </w:p>
    <w:p w:rsidR="004E3D29" w:rsidRDefault="004E3D29" w:rsidP="004E3D29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</w:p>
    <w:p w:rsidR="004E3D29" w:rsidRDefault="004E3D29" w:rsidP="004E3D29">
      <w:pPr>
        <w:tabs>
          <w:tab w:val="left" w:pos="851"/>
        </w:tabs>
        <w:spacing w:after="0" w:line="240" w:lineRule="auto"/>
        <w:ind w:right="-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Відповідно  до  ст. 97 Кодексу законів про працю України, постанови Кабінету Міністрів України 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від 30.08.2002 р № 1298 з метою стимулювання особистого вкладу працівників в загальні результати  роботи  закладу, 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враховуючи </w:t>
      </w:r>
      <w:r>
        <w:rPr>
          <w:rFonts w:ascii="Times New Roman" w:hAnsi="Times New Roman"/>
          <w:sz w:val="28"/>
          <w:szCs w:val="28"/>
        </w:rPr>
        <w:t xml:space="preserve">висновок постійної депутатської комісії з питань </w:t>
      </w:r>
      <w:r w:rsidRPr="0075772A">
        <w:rPr>
          <w:rFonts w:ascii="Times New Roman" w:hAnsi="Times New Roman"/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 xml:space="preserve">Законом України “Про місцеве самоврядування в Україні”, </w:t>
      </w:r>
      <w:r>
        <w:rPr>
          <w:rFonts w:ascii="Times New Roman" w:hAnsi="Times New Roman"/>
          <w:snapToGrid w:val="0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 xml:space="preserve">Гатненської сільської ради </w:t>
      </w:r>
    </w:p>
    <w:p w:rsidR="004E3D29" w:rsidRDefault="004E3D29" w:rsidP="004E3D2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E3D29" w:rsidRDefault="004E3D29" w:rsidP="004E3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4E3D29" w:rsidRDefault="004E3D29" w:rsidP="004E3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D29" w:rsidRDefault="004E3D29" w:rsidP="004E3D29">
      <w:pPr>
        <w:pStyle w:val="a3"/>
        <w:numPr>
          <w:ilvl w:val="0"/>
          <w:numId w:val="4"/>
        </w:numPr>
        <w:tabs>
          <w:tab w:val="clear" w:pos="1470"/>
          <w:tab w:val="num" w:pos="709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положення про порядок преміювання працівників комунальних закладів дошкільної освіти «</w:t>
      </w:r>
      <w:proofErr w:type="spellStart"/>
      <w:r>
        <w:rPr>
          <w:rFonts w:ascii="Times New Roman" w:hAnsi="Times New Roman"/>
          <w:sz w:val="28"/>
          <w:szCs w:val="28"/>
        </w:rPr>
        <w:t>Гатненський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ЗДО «</w:t>
      </w:r>
      <w:proofErr w:type="spellStart"/>
      <w:r>
        <w:rPr>
          <w:rFonts w:ascii="Times New Roman" w:hAnsi="Times New Roman"/>
          <w:sz w:val="28"/>
          <w:szCs w:val="28"/>
        </w:rPr>
        <w:t>Умка</w:t>
      </w:r>
      <w:proofErr w:type="spellEnd"/>
      <w:r>
        <w:rPr>
          <w:rFonts w:ascii="Times New Roman" w:hAnsi="Times New Roman"/>
          <w:sz w:val="28"/>
          <w:szCs w:val="28"/>
        </w:rPr>
        <w:t xml:space="preserve">» та ЗДО «Казка» Гатненської сільської ради </w:t>
      </w:r>
      <w:r>
        <w:rPr>
          <w:rFonts w:ascii="Times New Roman" w:hAnsi="Times New Roman"/>
          <w:bCs/>
          <w:sz w:val="28"/>
          <w:szCs w:val="28"/>
        </w:rPr>
        <w:t xml:space="preserve">Фастівського району </w:t>
      </w:r>
      <w:r>
        <w:rPr>
          <w:rFonts w:ascii="Times New Roman" w:hAnsi="Times New Roman"/>
          <w:sz w:val="28"/>
          <w:szCs w:val="28"/>
        </w:rPr>
        <w:t>Київської області у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році (далі Положення), що додаються.</w:t>
      </w:r>
    </w:p>
    <w:p w:rsidR="004E3D29" w:rsidRDefault="004E3D29" w:rsidP="004E3D29">
      <w:pPr>
        <w:numPr>
          <w:ilvl w:val="0"/>
          <w:numId w:val="4"/>
        </w:numPr>
        <w:tabs>
          <w:tab w:val="left" w:pos="0"/>
          <w:tab w:val="left" w:pos="709"/>
          <w:tab w:val="num" w:pos="1080"/>
        </w:tabs>
        <w:spacing w:after="0" w:line="240" w:lineRule="auto"/>
        <w:ind w:left="0" w:right="-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Директорам закладів довести Положення до відома працівників.  </w:t>
      </w:r>
    </w:p>
    <w:p w:rsidR="004E3D29" w:rsidRDefault="004E3D29" w:rsidP="004E3D29">
      <w:pPr>
        <w:numPr>
          <w:ilvl w:val="0"/>
          <w:numId w:val="4"/>
        </w:numPr>
        <w:tabs>
          <w:tab w:val="left" w:pos="0"/>
          <w:tab w:val="left" w:pos="709"/>
          <w:tab w:val="num" w:pos="1080"/>
        </w:tabs>
        <w:spacing w:after="0" w:line="240" w:lineRule="auto"/>
        <w:ind w:left="0" w:right="-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 рішення набирає чинності з  01.01.202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4E3D29" w:rsidRPr="00506B73" w:rsidRDefault="004E3D29" w:rsidP="004E3D29">
      <w:pPr>
        <w:numPr>
          <w:ilvl w:val="0"/>
          <w:numId w:val="4"/>
        </w:numPr>
        <w:tabs>
          <w:tab w:val="left" w:pos="0"/>
          <w:tab w:val="left" w:pos="709"/>
          <w:tab w:val="num" w:pos="1080"/>
        </w:tabs>
        <w:spacing w:after="0" w:line="240" w:lineRule="auto"/>
        <w:ind w:left="0" w:right="-96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постійну депутатську комісію з питань  </w:t>
      </w:r>
      <w:r w:rsidRPr="0075772A">
        <w:rPr>
          <w:rFonts w:ascii="Times New Roman" w:hAnsi="Times New Roman"/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>
        <w:rPr>
          <w:rFonts w:ascii="Times New Roman" w:hAnsi="Times New Roman"/>
          <w:sz w:val="28"/>
          <w:szCs w:val="28"/>
        </w:rPr>
        <w:t xml:space="preserve"> (голова комісії – </w:t>
      </w:r>
      <w:proofErr w:type="spellStart"/>
      <w:r>
        <w:rPr>
          <w:rFonts w:ascii="Times New Roman" w:hAnsi="Times New Roman"/>
          <w:sz w:val="28"/>
          <w:szCs w:val="28"/>
        </w:rPr>
        <w:t>Січкаренко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Л.М.) та начальника управління освіти Гатненської сільської ради – Олійник Л.В.</w:t>
      </w:r>
    </w:p>
    <w:p w:rsidR="004E3D29" w:rsidRDefault="004E3D29" w:rsidP="004E3D29">
      <w:pPr>
        <w:tabs>
          <w:tab w:val="left" w:pos="851"/>
          <w:tab w:val="left" w:pos="40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E3D29" w:rsidRPr="0056265E" w:rsidRDefault="004E3D29" w:rsidP="004E3D29">
      <w:pPr>
        <w:tabs>
          <w:tab w:val="left" w:pos="851"/>
          <w:tab w:val="left" w:pos="40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4E3D29" w:rsidRDefault="004E3D29">
      <w:pPr>
        <w:rPr>
          <w:rFonts w:ascii="Times New Roman" w:hAnsi="Times New Roman"/>
          <w:b/>
          <w:sz w:val="28"/>
          <w:szCs w:val="28"/>
        </w:rPr>
      </w:pPr>
    </w:p>
    <w:p w:rsidR="004E3D29" w:rsidRDefault="004E3D29" w:rsidP="00F57C5D">
      <w:pPr>
        <w:spacing w:after="0"/>
        <w:ind w:left="5173"/>
        <w:jc w:val="right"/>
        <w:rPr>
          <w:rFonts w:ascii="Times New Roman" w:hAnsi="Times New Roman"/>
          <w:b/>
          <w:sz w:val="28"/>
          <w:szCs w:val="28"/>
        </w:rPr>
      </w:pPr>
    </w:p>
    <w:p w:rsidR="004E3D29" w:rsidRDefault="004E3D29" w:rsidP="00F57C5D">
      <w:pPr>
        <w:spacing w:after="0"/>
        <w:ind w:left="5173"/>
        <w:jc w:val="right"/>
        <w:rPr>
          <w:rFonts w:ascii="Times New Roman" w:hAnsi="Times New Roman"/>
          <w:b/>
          <w:sz w:val="28"/>
          <w:szCs w:val="28"/>
        </w:rPr>
      </w:pPr>
    </w:p>
    <w:p w:rsidR="00F57C5D" w:rsidRDefault="00F57C5D" w:rsidP="004E3D29">
      <w:pPr>
        <w:spacing w:after="0"/>
        <w:ind w:left="517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F57C5D" w:rsidRDefault="004E3D29" w:rsidP="004E3D29">
      <w:pPr>
        <w:spacing w:after="0"/>
        <w:ind w:left="51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57C5D">
        <w:rPr>
          <w:rFonts w:ascii="Times New Roman" w:hAnsi="Times New Roman"/>
          <w:sz w:val="28"/>
          <w:szCs w:val="28"/>
        </w:rPr>
        <w:t xml:space="preserve">ішення </w:t>
      </w:r>
      <w:r>
        <w:rPr>
          <w:rFonts w:ascii="Times New Roman" w:hAnsi="Times New Roman"/>
          <w:sz w:val="28"/>
          <w:szCs w:val="28"/>
          <w:lang w:val="en-US"/>
        </w:rPr>
        <w:t>XXXXI</w:t>
      </w:r>
      <w:r w:rsidRPr="004E3D29">
        <w:rPr>
          <w:rFonts w:ascii="Times New Roman" w:hAnsi="Times New Roman"/>
          <w:sz w:val="28"/>
          <w:szCs w:val="28"/>
        </w:rPr>
        <w:t xml:space="preserve"> </w:t>
      </w:r>
      <w:r w:rsidR="00F57C5D">
        <w:rPr>
          <w:rFonts w:ascii="Times New Roman" w:hAnsi="Times New Roman"/>
          <w:sz w:val="28"/>
          <w:szCs w:val="28"/>
        </w:rPr>
        <w:t xml:space="preserve">сесії Гатненської </w:t>
      </w:r>
    </w:p>
    <w:p w:rsidR="00F57C5D" w:rsidRDefault="00F57C5D" w:rsidP="004E3D29">
      <w:pPr>
        <w:spacing w:after="0"/>
        <w:ind w:left="51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сільської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скликання</w:t>
      </w:r>
    </w:p>
    <w:p w:rsidR="00F57C5D" w:rsidRPr="004E3D29" w:rsidRDefault="004E3D29" w:rsidP="004E3D29">
      <w:pPr>
        <w:spacing w:after="0"/>
        <w:ind w:left="517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від 21 грудня 2023</w:t>
      </w:r>
      <w:r w:rsidR="00F57C5D"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  <w:lang w:val="en-US"/>
        </w:rPr>
        <w:t>41/9</w:t>
      </w:r>
    </w:p>
    <w:p w:rsidR="00F57C5D" w:rsidRDefault="00F57C5D" w:rsidP="00F57C5D">
      <w:pPr>
        <w:spacing w:after="0"/>
        <w:ind w:left="5173"/>
        <w:jc w:val="center"/>
        <w:rPr>
          <w:rFonts w:ascii="Times New Roman" w:hAnsi="Times New Roman"/>
        </w:rPr>
      </w:pPr>
    </w:p>
    <w:p w:rsidR="00F57C5D" w:rsidRDefault="00F57C5D" w:rsidP="00F57C5D">
      <w:pPr>
        <w:spacing w:after="0"/>
        <w:ind w:left="5173"/>
        <w:jc w:val="center"/>
        <w:rPr>
          <w:rFonts w:ascii="Times New Roman" w:hAnsi="Times New Roman"/>
        </w:rPr>
      </w:pPr>
    </w:p>
    <w:p w:rsidR="00F57C5D" w:rsidRDefault="00F57C5D" w:rsidP="00F57C5D">
      <w:pPr>
        <w:spacing w:after="0" w:line="275" w:lineRule="exact"/>
        <w:ind w:left="5169"/>
        <w:jc w:val="right"/>
        <w:rPr>
          <w:rFonts w:ascii="Times New Roman" w:hAnsi="Times New Roman"/>
        </w:rPr>
      </w:pPr>
    </w:p>
    <w:p w:rsidR="00F57C5D" w:rsidRDefault="00F57C5D" w:rsidP="00F57C5D">
      <w:pPr>
        <w:spacing w:after="0" w:line="275" w:lineRule="exact"/>
        <w:ind w:left="5169"/>
        <w:rPr>
          <w:rFonts w:ascii="Times New Roman" w:hAnsi="Times New Roman"/>
        </w:rPr>
      </w:pPr>
    </w:p>
    <w:p w:rsidR="00F57C5D" w:rsidRDefault="00F57C5D" w:rsidP="00F57C5D">
      <w:pPr>
        <w:spacing w:after="0" w:line="275" w:lineRule="exact"/>
        <w:ind w:left="5169"/>
        <w:rPr>
          <w:rFonts w:ascii="Times New Roman" w:hAnsi="Times New Roman"/>
        </w:rPr>
      </w:pPr>
    </w:p>
    <w:p w:rsidR="00F57C5D" w:rsidRDefault="00F57C5D" w:rsidP="00F57C5D">
      <w:pPr>
        <w:spacing w:after="0" w:line="275" w:lineRule="exact"/>
        <w:ind w:left="5169"/>
        <w:rPr>
          <w:rFonts w:ascii="Times New Roman" w:hAnsi="Times New Roman"/>
        </w:rPr>
      </w:pPr>
    </w:p>
    <w:p w:rsidR="00F57C5D" w:rsidRDefault="00F57C5D" w:rsidP="00F57C5D">
      <w:pPr>
        <w:spacing w:after="0" w:line="275" w:lineRule="exact"/>
        <w:ind w:left="5169"/>
        <w:rPr>
          <w:rFonts w:ascii="Times New Roman" w:hAnsi="Times New Roman"/>
        </w:rPr>
      </w:pPr>
    </w:p>
    <w:p w:rsidR="00F57C5D" w:rsidRDefault="00F57C5D" w:rsidP="00F57C5D">
      <w:pPr>
        <w:spacing w:after="0" w:line="275" w:lineRule="exact"/>
        <w:ind w:left="5169"/>
        <w:rPr>
          <w:rFonts w:ascii="Times New Roman" w:hAnsi="Times New Roman"/>
        </w:rPr>
      </w:pPr>
    </w:p>
    <w:p w:rsidR="00F57C5D" w:rsidRDefault="00F57C5D" w:rsidP="00F57C5D">
      <w:pPr>
        <w:spacing w:after="0" w:line="275" w:lineRule="exact"/>
        <w:ind w:left="5169"/>
        <w:rPr>
          <w:rFonts w:ascii="Times New Roman" w:hAnsi="Times New Roman"/>
        </w:rPr>
      </w:pPr>
    </w:p>
    <w:p w:rsidR="00F57C5D" w:rsidRDefault="00F57C5D" w:rsidP="00F57C5D">
      <w:pPr>
        <w:spacing w:after="0" w:line="275" w:lineRule="exact"/>
        <w:ind w:left="5169"/>
        <w:rPr>
          <w:rFonts w:ascii="Times New Roman" w:hAnsi="Times New Roman"/>
          <w:b/>
          <w:caps/>
          <w:sz w:val="36"/>
          <w:szCs w:val="36"/>
        </w:rPr>
      </w:pPr>
    </w:p>
    <w:p w:rsidR="00F57C5D" w:rsidRDefault="00F57C5D" w:rsidP="00F57C5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ПОЛОЖЕННЯ</w:t>
      </w:r>
    </w:p>
    <w:p w:rsidR="00F57C5D" w:rsidRDefault="00F57C5D" w:rsidP="00F57C5D">
      <w:pPr>
        <w:jc w:val="center"/>
        <w:rPr>
          <w:rFonts w:ascii="Times New Roman" w:hAnsi="Times New Roman"/>
          <w:b/>
          <w:sz w:val="32"/>
          <w:szCs w:val="32"/>
        </w:rPr>
      </w:pPr>
    </w:p>
    <w:p w:rsidR="00F57C5D" w:rsidRDefault="00F57C5D" w:rsidP="00F57C5D">
      <w:pPr>
        <w:spacing w:after="0" w:line="240" w:lineRule="auto"/>
        <w:ind w:left="1134" w:right="113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 порядок преміювання працівників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комунальних  закладів  дошкільної освіти «</w:t>
      </w:r>
      <w:proofErr w:type="spellStart"/>
      <w:r>
        <w:rPr>
          <w:rFonts w:ascii="Times New Roman" w:hAnsi="Times New Roman"/>
          <w:b/>
          <w:sz w:val="32"/>
          <w:szCs w:val="32"/>
        </w:rPr>
        <w:t>Гатненський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ЗДО «</w:t>
      </w:r>
      <w:proofErr w:type="spellStart"/>
      <w:r>
        <w:rPr>
          <w:rFonts w:ascii="Times New Roman" w:hAnsi="Times New Roman"/>
          <w:b/>
          <w:sz w:val="32"/>
          <w:szCs w:val="32"/>
        </w:rPr>
        <w:t>Умка</w:t>
      </w:r>
      <w:proofErr w:type="spellEnd"/>
      <w:r>
        <w:rPr>
          <w:rFonts w:ascii="Times New Roman" w:hAnsi="Times New Roman"/>
          <w:b/>
          <w:sz w:val="32"/>
          <w:szCs w:val="32"/>
        </w:rPr>
        <w:t>» та ЗДО «Казка» Гатненської сільської ради Фастівського району Київської області у 2024 році</w:t>
      </w:r>
    </w:p>
    <w:p w:rsidR="00F57C5D" w:rsidRDefault="00F57C5D" w:rsidP="00F57C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57C5D" w:rsidRDefault="00F57C5D" w:rsidP="00F57C5D">
      <w:pPr>
        <w:rPr>
          <w:rFonts w:ascii="Times New Roman" w:hAnsi="Times New Roman"/>
          <w:sz w:val="32"/>
          <w:szCs w:val="32"/>
        </w:rPr>
      </w:pPr>
    </w:p>
    <w:p w:rsidR="00F57C5D" w:rsidRDefault="00F57C5D" w:rsidP="00F57C5D">
      <w:pPr>
        <w:rPr>
          <w:rFonts w:ascii="Times New Roman" w:hAnsi="Times New Roman"/>
          <w:sz w:val="32"/>
          <w:szCs w:val="32"/>
        </w:rPr>
      </w:pPr>
    </w:p>
    <w:p w:rsidR="00F57C5D" w:rsidRDefault="00F57C5D" w:rsidP="00F57C5D">
      <w:pPr>
        <w:rPr>
          <w:rFonts w:ascii="Times New Roman" w:hAnsi="Times New Roman"/>
          <w:sz w:val="32"/>
          <w:szCs w:val="32"/>
        </w:rPr>
      </w:pPr>
    </w:p>
    <w:p w:rsidR="00F57C5D" w:rsidRDefault="00F57C5D" w:rsidP="00F57C5D">
      <w:pPr>
        <w:rPr>
          <w:rFonts w:ascii="Times New Roman" w:hAnsi="Times New Roman"/>
          <w:sz w:val="32"/>
          <w:szCs w:val="32"/>
        </w:rPr>
      </w:pPr>
    </w:p>
    <w:p w:rsidR="00F57C5D" w:rsidRDefault="00F57C5D" w:rsidP="00F57C5D">
      <w:pPr>
        <w:rPr>
          <w:rFonts w:ascii="Times New Roman" w:hAnsi="Times New Roman"/>
          <w:sz w:val="32"/>
          <w:szCs w:val="32"/>
        </w:rPr>
      </w:pPr>
    </w:p>
    <w:p w:rsidR="00F57C5D" w:rsidRDefault="00F57C5D" w:rsidP="00F57C5D">
      <w:pPr>
        <w:rPr>
          <w:rFonts w:ascii="Times New Roman" w:hAnsi="Times New Roman"/>
          <w:sz w:val="32"/>
          <w:szCs w:val="32"/>
        </w:rPr>
      </w:pPr>
    </w:p>
    <w:p w:rsidR="00F57C5D" w:rsidRDefault="00F57C5D" w:rsidP="00F57C5D">
      <w:pPr>
        <w:rPr>
          <w:rFonts w:ascii="Times New Roman" w:hAnsi="Times New Roman"/>
          <w:sz w:val="32"/>
          <w:szCs w:val="32"/>
        </w:rPr>
      </w:pPr>
    </w:p>
    <w:p w:rsidR="00F57C5D" w:rsidRDefault="00F57C5D" w:rsidP="00F57C5D">
      <w:pPr>
        <w:rPr>
          <w:rFonts w:ascii="Times New Roman" w:hAnsi="Times New Roman"/>
          <w:sz w:val="32"/>
          <w:szCs w:val="32"/>
        </w:rPr>
      </w:pPr>
    </w:p>
    <w:p w:rsidR="00F57C5D" w:rsidRDefault="00F57C5D" w:rsidP="00F57C5D">
      <w:pPr>
        <w:rPr>
          <w:rFonts w:ascii="Times New Roman" w:hAnsi="Times New Roman"/>
          <w:sz w:val="32"/>
          <w:szCs w:val="32"/>
        </w:rPr>
      </w:pPr>
    </w:p>
    <w:p w:rsidR="00F57C5D" w:rsidRDefault="00F57C5D" w:rsidP="00F57C5D">
      <w:pPr>
        <w:spacing w:after="0"/>
        <w:rPr>
          <w:rFonts w:ascii="Times New Roman" w:hAnsi="Times New Roman"/>
          <w:sz w:val="24"/>
          <w:szCs w:val="32"/>
        </w:rPr>
      </w:pPr>
    </w:p>
    <w:p w:rsidR="00F57C5D" w:rsidRDefault="00F57C5D" w:rsidP="00F57C5D">
      <w:pPr>
        <w:spacing w:after="0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Гатне </w:t>
      </w:r>
    </w:p>
    <w:p w:rsidR="00F57C5D" w:rsidRDefault="00F10808" w:rsidP="00F57C5D">
      <w:pPr>
        <w:numPr>
          <w:ilvl w:val="0"/>
          <w:numId w:val="1"/>
        </w:numPr>
        <w:spacing w:after="0"/>
        <w:ind w:left="426"/>
        <w:contextualSpacing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р</w:t>
      </w:r>
      <w:r w:rsidR="00F57C5D">
        <w:rPr>
          <w:rFonts w:ascii="Times New Roman" w:hAnsi="Times New Roman"/>
          <w:sz w:val="24"/>
          <w:szCs w:val="32"/>
        </w:rPr>
        <w:t>ік</w:t>
      </w:r>
    </w:p>
    <w:p w:rsidR="00F57C5D" w:rsidRDefault="00F57C5D" w:rsidP="00F57C5D">
      <w:pPr>
        <w:spacing w:after="0"/>
        <w:contextualSpacing/>
        <w:jc w:val="center"/>
        <w:rPr>
          <w:rFonts w:ascii="Times New Roman" w:hAnsi="Times New Roman"/>
          <w:sz w:val="24"/>
          <w:szCs w:val="32"/>
        </w:rPr>
      </w:pPr>
    </w:p>
    <w:p w:rsidR="00F57C5D" w:rsidRDefault="00F57C5D" w:rsidP="00F57C5D">
      <w:pPr>
        <w:spacing w:after="0"/>
        <w:contextualSpacing/>
        <w:jc w:val="center"/>
        <w:rPr>
          <w:rFonts w:ascii="Times New Roman" w:hAnsi="Times New Roman"/>
          <w:sz w:val="24"/>
          <w:szCs w:val="32"/>
        </w:rPr>
      </w:pPr>
    </w:p>
    <w:p w:rsidR="00F57C5D" w:rsidRDefault="00F57C5D" w:rsidP="00F57C5D">
      <w:pPr>
        <w:numPr>
          <w:ilvl w:val="0"/>
          <w:numId w:val="2"/>
        </w:numPr>
        <w:spacing w:after="0"/>
        <w:ind w:left="3396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lastRenderedPageBreak/>
        <w:t>Загальні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положення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</w:p>
    <w:p w:rsidR="00045175" w:rsidRDefault="00045175" w:rsidP="00045175">
      <w:pPr>
        <w:spacing w:after="0"/>
        <w:ind w:left="3396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F57C5D" w:rsidRDefault="00F57C5D" w:rsidP="00F57C5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1.1. Положення про преміювання працівни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ків </w:t>
      </w:r>
      <w:r>
        <w:rPr>
          <w:rFonts w:ascii="Times New Roman" w:hAnsi="Times New Roman"/>
          <w:sz w:val="28"/>
          <w:szCs w:val="28"/>
        </w:rPr>
        <w:t>комунальних закладів дошкільної освіти «</w:t>
      </w:r>
      <w:proofErr w:type="spellStart"/>
      <w:r>
        <w:rPr>
          <w:rFonts w:ascii="Times New Roman" w:hAnsi="Times New Roman"/>
          <w:sz w:val="28"/>
          <w:szCs w:val="28"/>
        </w:rPr>
        <w:t>Гатненський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ЗДО «</w:t>
      </w:r>
      <w:proofErr w:type="spellStart"/>
      <w:r>
        <w:rPr>
          <w:rFonts w:ascii="Times New Roman" w:hAnsi="Times New Roman"/>
          <w:sz w:val="28"/>
          <w:szCs w:val="28"/>
        </w:rPr>
        <w:t>Умка</w:t>
      </w:r>
      <w:proofErr w:type="spellEnd"/>
      <w:r>
        <w:rPr>
          <w:rFonts w:ascii="Times New Roman" w:hAnsi="Times New Roman"/>
          <w:sz w:val="28"/>
          <w:szCs w:val="28"/>
        </w:rPr>
        <w:t>» та ЗДО «Казка» Гатненської сільської ради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 оплата праці яких здійснюється на основі Єдиної тарифної сітки розрядів і коефіцієнтів (далі-Положення) розроблено відповідно до Закону України «Про місцеве самоврядування в Україні» від 21 травня 1997 року № 280/97-ВР, ст. 97 Кодексу законів про працю України від 10.12.1971 № 322-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VIII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та постанови Кабінету Міністрів України від 30 серпня 2002 р.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сфери».</w:t>
      </w:r>
    </w:p>
    <w:p w:rsidR="00F57C5D" w:rsidRDefault="00F57C5D" w:rsidP="00F57C5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1.2. Положення визначає умови й порядок преміювання працівників</w:t>
      </w:r>
      <w:r>
        <w:rPr>
          <w:rFonts w:ascii="Times New Roman" w:hAnsi="Times New Roman"/>
          <w:sz w:val="28"/>
          <w:szCs w:val="28"/>
        </w:rPr>
        <w:t xml:space="preserve"> комунальних закладів дошкільної освіти «</w:t>
      </w:r>
      <w:proofErr w:type="spellStart"/>
      <w:r>
        <w:rPr>
          <w:rFonts w:ascii="Times New Roman" w:hAnsi="Times New Roman"/>
          <w:sz w:val="28"/>
          <w:szCs w:val="28"/>
        </w:rPr>
        <w:t>Гатненський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ЗДО «</w:t>
      </w:r>
      <w:proofErr w:type="spellStart"/>
      <w:r>
        <w:rPr>
          <w:rFonts w:ascii="Times New Roman" w:hAnsi="Times New Roman"/>
          <w:sz w:val="28"/>
          <w:szCs w:val="28"/>
        </w:rPr>
        <w:t>Умка</w:t>
      </w:r>
      <w:proofErr w:type="spellEnd"/>
      <w:r>
        <w:rPr>
          <w:rFonts w:ascii="Times New Roman" w:hAnsi="Times New Roman"/>
          <w:sz w:val="28"/>
          <w:szCs w:val="28"/>
        </w:rPr>
        <w:t xml:space="preserve">» та ЗДО «Казка» Гатненської сільської ради,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оплата праці яких здійснюється на основі Єдиної тарифної сітки розрядів і коефіцієнтів, з метою стимулювання особистого внеску працівників в загальні результати роботи закладів освіти.</w:t>
      </w:r>
    </w:p>
    <w:p w:rsidR="00F57C5D" w:rsidRDefault="00F57C5D" w:rsidP="00F57C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1.3. Премії виплачуються працівникам</w:t>
      </w:r>
      <w:r>
        <w:rPr>
          <w:rFonts w:ascii="Times New Roman" w:hAnsi="Times New Roman"/>
          <w:sz w:val="28"/>
          <w:szCs w:val="28"/>
        </w:rPr>
        <w:t xml:space="preserve"> комунальних закладів дошкільної освіти «</w:t>
      </w:r>
      <w:proofErr w:type="spellStart"/>
      <w:r>
        <w:rPr>
          <w:rFonts w:ascii="Times New Roman" w:hAnsi="Times New Roman"/>
          <w:sz w:val="28"/>
          <w:szCs w:val="28"/>
        </w:rPr>
        <w:t>Гатненський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ЗДО «</w:t>
      </w:r>
      <w:proofErr w:type="spellStart"/>
      <w:r>
        <w:rPr>
          <w:rFonts w:ascii="Times New Roman" w:hAnsi="Times New Roman"/>
          <w:sz w:val="28"/>
          <w:szCs w:val="28"/>
        </w:rPr>
        <w:t>Умка</w:t>
      </w:r>
      <w:proofErr w:type="spellEnd"/>
      <w:r>
        <w:rPr>
          <w:rFonts w:ascii="Times New Roman" w:hAnsi="Times New Roman"/>
          <w:sz w:val="28"/>
          <w:szCs w:val="28"/>
        </w:rPr>
        <w:t xml:space="preserve">» та ЗДО «Казка» Гатненської сільської ради. </w:t>
      </w:r>
    </w:p>
    <w:p w:rsidR="00F57C5D" w:rsidRDefault="00F57C5D" w:rsidP="00F57C5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1.4.Розмір премії затверджується наказом керівника закладу Про преміювання. </w:t>
      </w:r>
    </w:p>
    <w:p w:rsidR="00F57C5D" w:rsidRDefault="00F57C5D" w:rsidP="00F57C5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57C5D" w:rsidRDefault="00F57C5D" w:rsidP="00F57C5D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Порядок визначення фонду преміювання</w:t>
      </w:r>
    </w:p>
    <w:p w:rsidR="00F57C5D" w:rsidRDefault="00F57C5D" w:rsidP="00F57C5D">
      <w:pPr>
        <w:pStyle w:val="a3"/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57C5D" w:rsidRDefault="00F57C5D" w:rsidP="00045175">
      <w:pPr>
        <w:spacing w:after="0" w:line="25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color w:val="FF0000"/>
          <w:sz w:val="28"/>
          <w:szCs w:val="28"/>
        </w:rPr>
        <w:t xml:space="preserve">Визначення розміру премії та її виплата проводиться в залежності від специфіки роботи і особистого трудового внеску кожного працівника. </w:t>
      </w:r>
    </w:p>
    <w:p w:rsidR="00F57C5D" w:rsidRDefault="00F57C5D" w:rsidP="00045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2.2. Фонд преміювання утворюється в розмірі фонду оплати праці та фактичної економії фонду оплати праці. </w:t>
      </w:r>
    </w:p>
    <w:p w:rsidR="00045175" w:rsidRPr="00045175" w:rsidRDefault="00045175" w:rsidP="00045175">
      <w:pPr>
        <w:spacing w:after="0"/>
        <w:jc w:val="both"/>
        <w:rPr>
          <w:rFonts w:ascii="Times New Roman" w:eastAsia="Times New Roman" w:hAnsi="Times New Roman"/>
          <w:strike/>
          <w:sz w:val="28"/>
          <w:szCs w:val="28"/>
          <w:lang w:eastAsia="uk-UA"/>
        </w:rPr>
      </w:pPr>
      <w:r w:rsidRPr="00045175">
        <w:rPr>
          <w:rFonts w:ascii="Times New Roman" w:eastAsia="Times New Roman" w:hAnsi="Times New Roman"/>
          <w:strike/>
          <w:sz w:val="28"/>
          <w:szCs w:val="28"/>
          <w:lang w:eastAsia="uk-UA"/>
        </w:rPr>
        <w:t>2.3. Середній розмір премії на одного працівника закладається у розмірі не більше трьох посадових окладів.</w:t>
      </w:r>
    </w:p>
    <w:p w:rsidR="00F57C5D" w:rsidRDefault="00F57C5D" w:rsidP="00F57C5D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2.3.Видатки на преміювання передбачаються в кошторисах </w:t>
      </w:r>
      <w:r w:rsidRPr="00F57C5D">
        <w:rPr>
          <w:rFonts w:ascii="Times New Roman" w:eastAsia="Times New Roman" w:hAnsi="Times New Roman"/>
          <w:strike/>
          <w:sz w:val="28"/>
          <w:szCs w:val="28"/>
          <w:lang w:eastAsia="uk-UA"/>
        </w:rPr>
        <w:t>працівників підрозділів сільської ради.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uk-UA"/>
        </w:rPr>
        <w:t xml:space="preserve">закладів дошкільної освіти.  </w:t>
      </w:r>
    </w:p>
    <w:p w:rsidR="00F57C5D" w:rsidRDefault="00F57C5D" w:rsidP="00F57C5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2.4. Наявний фонд економії заробітної плати визначається бухгалтером, як різниця між затвердженим кошторисом по КЕКВ 2111 наростаючим підсумком з початку року включно по місяць, за підсумками якого має проводитись преміювання, та фактично нарахованими за цей період сумами: посадових окладів; надбавок за вислугу років; відпускних; матеріальної допомоги на оздоровлення; премії згідно з даним положенням; інших виплат</w:t>
      </w:r>
      <w:r w:rsidR="00045175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передбачених законодавством України.</w:t>
      </w:r>
    </w:p>
    <w:p w:rsidR="00045175" w:rsidRDefault="00045175" w:rsidP="00F57C5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45175" w:rsidRDefault="00045175" w:rsidP="00F57C5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45175" w:rsidRDefault="00045175" w:rsidP="00F57C5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57C5D" w:rsidRDefault="00F57C5D" w:rsidP="00F57C5D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lastRenderedPageBreak/>
        <w:t>Показники преміювання та розмір премії</w:t>
      </w:r>
    </w:p>
    <w:p w:rsidR="00F57C5D" w:rsidRDefault="00F57C5D" w:rsidP="00F57C5D">
      <w:pPr>
        <w:pStyle w:val="a3"/>
        <w:spacing w:after="0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F57C5D" w:rsidRDefault="00F57C5D" w:rsidP="00F57C5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3.1. Преміювання працівників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uk-UA"/>
        </w:rPr>
        <w:t xml:space="preserve">за результатами роботи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комунальних закладів дошкільної освіти «</w:t>
      </w:r>
      <w:proofErr w:type="spellStart"/>
      <w:r>
        <w:rPr>
          <w:rFonts w:ascii="Times New Roman" w:hAnsi="Times New Roman"/>
          <w:sz w:val="28"/>
          <w:szCs w:val="28"/>
        </w:rPr>
        <w:t>Гатненський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ЗДО «</w:t>
      </w:r>
      <w:proofErr w:type="spellStart"/>
      <w:r>
        <w:rPr>
          <w:rFonts w:ascii="Times New Roman" w:hAnsi="Times New Roman"/>
          <w:sz w:val="28"/>
          <w:szCs w:val="28"/>
        </w:rPr>
        <w:t>Умка</w:t>
      </w:r>
      <w:proofErr w:type="spellEnd"/>
      <w:r>
        <w:rPr>
          <w:rFonts w:ascii="Times New Roman" w:hAnsi="Times New Roman"/>
          <w:sz w:val="28"/>
          <w:szCs w:val="28"/>
        </w:rPr>
        <w:t xml:space="preserve">» та ЗДО «Казка» Гатненської сільської ради 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здійснюється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uk-UA"/>
        </w:rPr>
        <w:t>щомісячно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відповідно до їх особистого внеску в загальні результати роботи, рівня трудової та виконавської дисципліни,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uk-UA"/>
        </w:rPr>
        <w:t>виконання понаднормової роботи</w:t>
      </w:r>
      <w:r w:rsidR="00045175">
        <w:rPr>
          <w:rFonts w:ascii="Times New Roman" w:eastAsia="Times New Roman" w:hAnsi="Times New Roman"/>
          <w:bCs/>
          <w:color w:val="FF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uk-UA"/>
        </w:rPr>
        <w:t xml:space="preserve"> що не входить до прямих посадових обов’язків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інтенсивності праці.</w:t>
      </w:r>
    </w:p>
    <w:p w:rsidR="00F57C5D" w:rsidRDefault="00F57C5D" w:rsidP="00F57C5D">
      <w:pPr>
        <w:spacing w:after="0"/>
        <w:jc w:val="both"/>
        <w:rPr>
          <w:rFonts w:ascii="Times New Roman" w:eastAsia="Times New Roman" w:hAnsi="Times New Roman"/>
          <w:bCs/>
          <w:strike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3.2. Премія за результатами роботи за відповідний рік нараховується та виплачується працівникам </w:t>
      </w:r>
      <w:r>
        <w:rPr>
          <w:rFonts w:ascii="Times New Roman" w:hAnsi="Times New Roman"/>
          <w:sz w:val="28"/>
          <w:szCs w:val="28"/>
        </w:rPr>
        <w:t>комунальних закладів дошкільної освіти «</w:t>
      </w:r>
      <w:proofErr w:type="spellStart"/>
      <w:r>
        <w:rPr>
          <w:rFonts w:ascii="Times New Roman" w:hAnsi="Times New Roman"/>
          <w:sz w:val="28"/>
          <w:szCs w:val="28"/>
        </w:rPr>
        <w:t>Гатненський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ЗДО «</w:t>
      </w:r>
      <w:proofErr w:type="spellStart"/>
      <w:r>
        <w:rPr>
          <w:rFonts w:ascii="Times New Roman" w:hAnsi="Times New Roman"/>
          <w:sz w:val="28"/>
          <w:szCs w:val="28"/>
        </w:rPr>
        <w:t>Умка</w:t>
      </w:r>
      <w:proofErr w:type="spellEnd"/>
      <w:r>
        <w:rPr>
          <w:rFonts w:ascii="Times New Roman" w:hAnsi="Times New Roman"/>
          <w:sz w:val="28"/>
          <w:szCs w:val="28"/>
        </w:rPr>
        <w:t>» та ЗДО «Казка» Гатненської сільської ради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як правило, у день виплати заробітної плати за другу половину грудня місяця поточного року. </w:t>
      </w:r>
      <w:r>
        <w:rPr>
          <w:rFonts w:ascii="Times New Roman" w:eastAsia="Times New Roman" w:hAnsi="Times New Roman"/>
          <w:bCs/>
          <w:strike/>
          <w:color w:val="000000" w:themeColor="text1"/>
          <w:sz w:val="28"/>
          <w:szCs w:val="28"/>
          <w:lang w:eastAsia="uk-UA"/>
        </w:rPr>
        <w:t xml:space="preserve">у розмірі не менше, як 10% посадового окладу і може бути </w:t>
      </w:r>
      <w:proofErr w:type="spellStart"/>
      <w:r>
        <w:rPr>
          <w:rFonts w:ascii="Times New Roman" w:eastAsia="Times New Roman" w:hAnsi="Times New Roman"/>
          <w:bCs/>
          <w:strike/>
          <w:color w:val="000000" w:themeColor="text1"/>
          <w:sz w:val="28"/>
          <w:szCs w:val="28"/>
          <w:lang w:eastAsia="uk-UA"/>
        </w:rPr>
        <w:t>зменена</w:t>
      </w:r>
      <w:proofErr w:type="spellEnd"/>
      <w:r>
        <w:rPr>
          <w:rFonts w:ascii="Times New Roman" w:eastAsia="Times New Roman" w:hAnsi="Times New Roman"/>
          <w:bCs/>
          <w:strike/>
          <w:color w:val="000000" w:themeColor="text1"/>
          <w:sz w:val="28"/>
          <w:szCs w:val="28"/>
          <w:lang w:eastAsia="uk-UA"/>
        </w:rPr>
        <w:t xml:space="preserve"> згідно з умовами, передбаченими цим Положенням.</w:t>
      </w:r>
    </w:p>
    <w:p w:rsidR="00F57C5D" w:rsidRDefault="00F57C5D" w:rsidP="00F57C5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3.3.Преміювання працівників комунальних закладів </w:t>
      </w:r>
      <w:r>
        <w:rPr>
          <w:rFonts w:ascii="Times New Roman" w:eastAsia="Times New Roman" w:hAnsi="Times New Roman"/>
          <w:bCs/>
          <w:strike/>
          <w:sz w:val="28"/>
          <w:szCs w:val="28"/>
          <w:lang w:eastAsia="uk-UA"/>
        </w:rPr>
        <w:t>ДНЗ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uk-UA"/>
        </w:rPr>
        <w:t xml:space="preserve">ЗДО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Умка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» Гатненської сільської ради 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uk-UA"/>
        </w:rPr>
        <w:t>та ЗДО «Казка» Гатненської сільської ради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може здійснюватися до державних і професійних свят та ювілейних дат, а саме:</w:t>
      </w:r>
    </w:p>
    <w:p w:rsidR="00F57C5D" w:rsidRDefault="00F57C5D" w:rsidP="00F57C5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до ювілейних дат - в розмірі, не менше 10% від посадового окладу;</w:t>
      </w:r>
    </w:p>
    <w:p w:rsidR="00F57C5D" w:rsidRDefault="00F57C5D" w:rsidP="00F57C5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до професійних та державних свят - в розмірі, не менше 10% від посадового окладу;</w:t>
      </w:r>
    </w:p>
    <w:p w:rsidR="00F57C5D" w:rsidRDefault="00F57C5D" w:rsidP="00F57C5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до святкування Міжнародного жіночого Дня 8 Березня - в розмірі,  не менше 10% від посадового окладу.</w:t>
      </w:r>
    </w:p>
    <w:p w:rsidR="00F57C5D" w:rsidRDefault="00F57C5D" w:rsidP="00F57C5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bCs/>
          <w:strike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trike/>
          <w:sz w:val="28"/>
          <w:szCs w:val="28"/>
          <w:lang w:eastAsia="uk-UA"/>
        </w:rPr>
        <w:t xml:space="preserve">за результатами роботи – не менше 10% від посадового окладу. </w:t>
      </w:r>
    </w:p>
    <w:p w:rsidR="00F57C5D" w:rsidRDefault="00F57C5D" w:rsidP="00F57C5D">
      <w:pPr>
        <w:spacing w:after="0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color w:val="FF0000"/>
          <w:sz w:val="28"/>
          <w:szCs w:val="28"/>
          <w:lang w:eastAsia="uk-UA"/>
        </w:rPr>
        <w:t>3.4. Розмір премії працівнику може встановлюватись як у відсотках до посадового окладу, так і в фіксованій грошовій сумі.</w:t>
      </w:r>
    </w:p>
    <w:p w:rsidR="00F57C5D" w:rsidRDefault="00F57C5D" w:rsidP="00F57C5D">
      <w:pPr>
        <w:spacing w:after="0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57C5D" w:rsidRDefault="00F57C5D" w:rsidP="00F57C5D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Порядок преміювання</w:t>
      </w:r>
    </w:p>
    <w:p w:rsidR="00F57C5D" w:rsidRDefault="00F57C5D" w:rsidP="00F57C5D">
      <w:pPr>
        <w:pStyle w:val="a3"/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57C5D" w:rsidRDefault="00F57C5D" w:rsidP="00F57C5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4.1. Преміювання здійснюється згідно постанови Кабінету Міністрів України від 30 серпня 2002 р.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та цього Положення у межах коштів на оплату праці.</w:t>
      </w:r>
    </w:p>
    <w:p w:rsidR="00F57C5D" w:rsidRDefault="00F57C5D" w:rsidP="00F57C5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4.2. Працівників, що мають зауваження щодо порушення внутрішнього трудового розпорядку, або які не належним чином виконують свої посадові обов’язки – розмір премії може бути знижений. </w:t>
      </w:r>
    </w:p>
    <w:p w:rsidR="00F57C5D" w:rsidRDefault="00F57C5D" w:rsidP="00F57C5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4.3. Працівники, які допустили порушення і притягнуті до дисциплінарної відповідальності, позбавляються премії на термін дії дисциплінарного стягнення.</w:t>
      </w:r>
    </w:p>
    <w:p w:rsidR="00F57C5D" w:rsidRDefault="00F57C5D" w:rsidP="00F57C5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>4.4.Зниження розміру або повне позбавлення премії фіксується розпорядженням про преміювання із зазначенням причини зниження розміру або позбавлення премії.</w:t>
      </w:r>
    </w:p>
    <w:p w:rsidR="00FE6AB0" w:rsidRDefault="00F57C5D" w:rsidP="00F57C5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4.5. Кожному працівнику, якому зменшується або збільшується розмір премії, повинно бути повідомлено про це керівником із зазначенням конкретних підстав.</w:t>
      </w:r>
    </w:p>
    <w:p w:rsidR="00F57C5D" w:rsidRDefault="00FE6AB0" w:rsidP="00F57C5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4.6. </w:t>
      </w:r>
      <w:r w:rsidR="00F57C5D">
        <w:rPr>
          <w:rFonts w:ascii="Times New Roman" w:eastAsia="Times New Roman" w:hAnsi="Times New Roman"/>
          <w:bCs/>
          <w:sz w:val="28"/>
          <w:szCs w:val="28"/>
          <w:lang w:eastAsia="uk-UA"/>
        </w:rPr>
        <w:t>Це Положення вводиться в дію з 01.</w:t>
      </w:r>
      <w:r w:rsidR="00F57C5D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01.202</w:t>
      </w:r>
      <w:r w:rsidR="00F57C5D">
        <w:rPr>
          <w:rFonts w:ascii="Times New Roman" w:eastAsia="Times New Roman" w:hAnsi="Times New Roman"/>
          <w:bCs/>
          <w:color w:val="FF0000"/>
          <w:sz w:val="28"/>
          <w:szCs w:val="28"/>
          <w:lang w:val="ru-RU" w:eastAsia="uk-UA"/>
        </w:rPr>
        <w:t xml:space="preserve">4 </w:t>
      </w:r>
      <w:r w:rsidR="00F57C5D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і є </w:t>
      </w:r>
      <w:proofErr w:type="spellStart"/>
      <w:r w:rsidR="00F57C5D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обов’язковим</w:t>
      </w:r>
      <w:proofErr w:type="spellEnd"/>
      <w:r w:rsidR="00F57C5D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 для </w:t>
      </w:r>
      <w:proofErr w:type="spellStart"/>
      <w:r w:rsidR="00F57C5D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використання</w:t>
      </w:r>
      <w:proofErr w:type="spellEnd"/>
      <w:r w:rsidR="00F57C5D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 в </w:t>
      </w:r>
      <w:proofErr w:type="spellStart"/>
      <w:r w:rsidR="00F57C5D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роботі</w:t>
      </w:r>
      <w:proofErr w:type="spellEnd"/>
      <w:r w:rsidR="00F57C5D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.</w:t>
      </w:r>
    </w:p>
    <w:p w:rsidR="00F57C5D" w:rsidRDefault="00F57C5D" w:rsidP="00F57C5D">
      <w:pPr>
        <w:spacing w:before="100" w:beforeAutospacing="1" w:after="100" w:afterAutospacing="1"/>
        <w:jc w:val="both"/>
        <w:rPr>
          <w:rFonts w:ascii="Times New Roman" w:eastAsia="MS Gothic" w:hAnsi="MS Gothic"/>
          <w:b/>
          <w:bCs/>
          <w:sz w:val="28"/>
          <w:szCs w:val="28"/>
          <w:lang w:eastAsia="uk-UA"/>
        </w:rPr>
      </w:pPr>
      <w:r>
        <w:rPr>
          <w:rFonts w:ascii="Times New Roman" w:eastAsia="MS Gothic" w:hAnsi="MS Gothic" w:hint="eastAsia"/>
          <w:b/>
          <w:bCs/>
          <w:sz w:val="28"/>
          <w:szCs w:val="28"/>
          <w:lang w:eastAsia="uk-UA"/>
        </w:rPr>
        <w:t xml:space="preserve">　</w:t>
      </w:r>
    </w:p>
    <w:p w:rsidR="00F57C5D" w:rsidRDefault="00F57C5D" w:rsidP="00F57C5D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MS Gothic" w:hAnsi="Times New Roman"/>
          <w:b/>
          <w:bCs/>
          <w:sz w:val="28"/>
          <w:szCs w:val="28"/>
          <w:lang w:eastAsia="uk-UA"/>
        </w:rPr>
        <w:t>Сільський голова                                                  Олександр ПАЛАМАРЧУК</w:t>
      </w:r>
    </w:p>
    <w:p w:rsidR="00F57C5D" w:rsidRDefault="00F57C5D" w:rsidP="00F57C5D">
      <w:pPr>
        <w:spacing w:after="0"/>
        <w:rPr>
          <w:rFonts w:ascii="Times New Roman" w:hAnsi="Times New Roman"/>
        </w:rPr>
      </w:pPr>
    </w:p>
    <w:p w:rsidR="00F57C5D" w:rsidRDefault="00F57C5D" w:rsidP="00F57C5D"/>
    <w:p w:rsidR="003F0CBB" w:rsidRDefault="003F0CBB"/>
    <w:sectPr w:rsidR="003F0C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335"/>
    <w:multiLevelType w:val="hybridMultilevel"/>
    <w:tmpl w:val="7CD447A4"/>
    <w:lvl w:ilvl="0" w:tplc="CA940B4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D40CC"/>
    <w:multiLevelType w:val="hybridMultilevel"/>
    <w:tmpl w:val="2436B0C6"/>
    <w:lvl w:ilvl="0" w:tplc="D2AA4674">
      <w:start w:val="2023"/>
      <w:numFmt w:val="decimal"/>
      <w:lvlText w:val="%1"/>
      <w:lvlJc w:val="left"/>
      <w:pPr>
        <w:ind w:left="840" w:hanging="4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C57B4"/>
    <w:multiLevelType w:val="hybridMultilevel"/>
    <w:tmpl w:val="C038B6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874EB"/>
    <w:multiLevelType w:val="multilevel"/>
    <w:tmpl w:val="5958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0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61"/>
    <w:rsid w:val="00045175"/>
    <w:rsid w:val="003F0CBB"/>
    <w:rsid w:val="004E3D29"/>
    <w:rsid w:val="00B55C61"/>
    <w:rsid w:val="00DB7118"/>
    <w:rsid w:val="00F10808"/>
    <w:rsid w:val="00F57C5D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51A7F-F994-4FCE-B12D-0BE2AE84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4575</Words>
  <Characters>2608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Учетная запись Майкрософт</cp:lastModifiedBy>
  <cp:revision>3</cp:revision>
  <dcterms:created xsi:type="dcterms:W3CDTF">2023-12-14T14:12:00Z</dcterms:created>
  <dcterms:modified xsi:type="dcterms:W3CDTF">2023-12-18T07:20:00Z</dcterms:modified>
</cp:coreProperties>
</file>