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r>
        <w:rPr>
          <w:sz w:val="27"/>
          <w:szCs w:val="27"/>
        </w:rPr>
        <w:tab/>
      </w:r>
      <w:r w:rsidRPr="00A57B93">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409132" r:id="rId6"/>
        </w:objec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ГАТНЕНСЬКА СІЛЬСЬКА РАДА</w: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ФАСТІВСЬКОГО РАЙОНУ КИЇВСЬКОЇ ОБЛАСТІ</w:t>
      </w:r>
    </w:p>
    <w:p w:rsidR="00262EE1" w:rsidRPr="00A57B93" w:rsidRDefault="00262EE1" w:rsidP="00262EE1">
      <w:pPr>
        <w:spacing w:after="0" w:line="240" w:lineRule="auto"/>
        <w:jc w:val="center"/>
        <w:rPr>
          <w:rFonts w:ascii="Times New Roman" w:hAnsi="Times New Roman" w:cs="Times New Roman"/>
        </w:rPr>
      </w:pPr>
      <w:r w:rsidRPr="00A57B93">
        <w:rPr>
          <w:rFonts w:ascii="Times New Roman" w:hAnsi="Times New Roman" w:cs="Times New Roman"/>
          <w:color w:val="000000"/>
          <w:sz w:val="28"/>
          <w:szCs w:val="28"/>
        </w:rPr>
        <w:t>СОРОК</w:t>
      </w:r>
      <w:r>
        <w:rPr>
          <w:rFonts w:ascii="Times New Roman" w:hAnsi="Times New Roman" w:cs="Times New Roman"/>
          <w:color w:val="000000"/>
          <w:sz w:val="28"/>
          <w:szCs w:val="28"/>
        </w:rPr>
        <w:t xml:space="preserve"> ПЕРША</w:t>
      </w:r>
      <w:r w:rsidRPr="00A57B93">
        <w:rPr>
          <w:rFonts w:ascii="Times New Roman" w:hAnsi="Times New Roman" w:cs="Times New Roman"/>
          <w:color w:val="000000"/>
          <w:sz w:val="28"/>
          <w:szCs w:val="28"/>
        </w:rPr>
        <w:t xml:space="preserve"> СЕСІЯ </w:t>
      </w:r>
      <w:r w:rsidRPr="00A57B93">
        <w:rPr>
          <w:rFonts w:ascii="Times New Roman" w:hAnsi="Times New Roman" w:cs="Times New Roman"/>
          <w:color w:val="000000"/>
          <w:sz w:val="28"/>
          <w:szCs w:val="28"/>
          <w:lang w:val="en-US"/>
        </w:rPr>
        <w:t>VIII</w:t>
      </w:r>
      <w:r w:rsidRPr="00A57B93">
        <w:rPr>
          <w:rFonts w:ascii="Times New Roman" w:hAnsi="Times New Roman" w:cs="Times New Roman"/>
          <w:color w:val="000000"/>
          <w:sz w:val="28"/>
          <w:szCs w:val="28"/>
        </w:rPr>
        <w:t xml:space="preserve"> СКЛИКАННЯ</w:t>
      </w:r>
    </w:p>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b/>
          <w:sz w:val="28"/>
          <w:szCs w:val="28"/>
        </w:rPr>
      </w:pPr>
      <w:r w:rsidRPr="00A57B93">
        <w:rPr>
          <w:rFonts w:ascii="Times New Roman" w:hAnsi="Times New Roman" w:cs="Times New Roman"/>
          <w:b/>
          <w:sz w:val="28"/>
          <w:szCs w:val="28"/>
        </w:rPr>
        <w:t xml:space="preserve">Р І Ш Е Н </w:t>
      </w:r>
      <w:proofErr w:type="spellStart"/>
      <w:r w:rsidRPr="00A57B93">
        <w:rPr>
          <w:rFonts w:ascii="Times New Roman" w:hAnsi="Times New Roman" w:cs="Times New Roman"/>
          <w:b/>
          <w:sz w:val="28"/>
          <w:szCs w:val="28"/>
        </w:rPr>
        <w:t>Н</w:t>
      </w:r>
      <w:proofErr w:type="spellEnd"/>
      <w:r w:rsidRPr="00A57B93">
        <w:rPr>
          <w:rFonts w:ascii="Times New Roman" w:hAnsi="Times New Roman" w:cs="Times New Roman"/>
          <w:b/>
          <w:sz w:val="28"/>
          <w:szCs w:val="28"/>
        </w:rPr>
        <w:t xml:space="preserve"> Я</w:t>
      </w:r>
    </w:p>
    <w:p w:rsidR="00262EE1" w:rsidRPr="00A57B93" w:rsidRDefault="00262EE1" w:rsidP="00262EE1">
      <w:pPr>
        <w:tabs>
          <w:tab w:val="left" w:pos="0"/>
        </w:tabs>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від 21</w:t>
      </w:r>
      <w:r w:rsidRPr="00A57B93">
        <w:rPr>
          <w:rFonts w:ascii="Times New Roman" w:hAnsi="Times New Roman" w:cs="Times New Roman"/>
          <w:b/>
          <w:sz w:val="28"/>
          <w:szCs w:val="28"/>
        </w:rPr>
        <w:t xml:space="preserve"> грудня 2023 року                                                                    </w:t>
      </w:r>
      <w:r>
        <w:rPr>
          <w:rFonts w:ascii="Times New Roman" w:hAnsi="Times New Roman" w:cs="Times New Roman"/>
          <w:b/>
          <w:sz w:val="28"/>
          <w:szCs w:val="28"/>
        </w:rPr>
        <w:t xml:space="preserve">    </w:t>
      </w:r>
      <w:r w:rsidRPr="00A57B93">
        <w:rPr>
          <w:rFonts w:ascii="Times New Roman" w:hAnsi="Times New Roman" w:cs="Times New Roman"/>
          <w:b/>
          <w:sz w:val="28"/>
          <w:szCs w:val="28"/>
        </w:rPr>
        <w:t xml:space="preserve">     № 4</w:t>
      </w:r>
      <w:r>
        <w:rPr>
          <w:rFonts w:ascii="Times New Roman" w:hAnsi="Times New Roman" w:cs="Times New Roman"/>
          <w:b/>
          <w:sz w:val="28"/>
          <w:szCs w:val="28"/>
        </w:rPr>
        <w:t>1/12</w:t>
      </w:r>
    </w:p>
    <w:p w:rsidR="00262EE1" w:rsidRPr="00A57B93" w:rsidRDefault="00262EE1" w:rsidP="00262EE1">
      <w:pPr>
        <w:tabs>
          <w:tab w:val="left" w:pos="0"/>
        </w:tabs>
        <w:adjustRightInd w:val="0"/>
        <w:spacing w:after="0" w:line="240" w:lineRule="auto"/>
        <w:jc w:val="center"/>
        <w:rPr>
          <w:rFonts w:ascii="Times New Roman" w:hAnsi="Times New Roman" w:cs="Times New Roman"/>
          <w:b/>
          <w:sz w:val="28"/>
          <w:szCs w:val="28"/>
        </w:rPr>
      </w:pPr>
      <w:r w:rsidRPr="00A57B93">
        <w:rPr>
          <w:rFonts w:ascii="Times New Roman" w:hAnsi="Times New Roman" w:cs="Times New Roman"/>
          <w:b/>
          <w:sz w:val="28"/>
          <w:szCs w:val="28"/>
        </w:rPr>
        <w:t>с. Гатне</w:t>
      </w:r>
    </w:p>
    <w:p w:rsidR="00262EE1" w:rsidRDefault="00262EE1" w:rsidP="00262EE1">
      <w:pPr>
        <w:spacing w:after="0" w:line="240" w:lineRule="auto"/>
        <w:jc w:val="center"/>
        <w:rPr>
          <w:rFonts w:ascii="Times New Roman" w:eastAsia="Times New Roman" w:hAnsi="Times New Roman" w:cs="Times New Roman"/>
          <w:b/>
          <w:sz w:val="28"/>
          <w:szCs w:val="28"/>
        </w:rPr>
      </w:pPr>
    </w:p>
    <w:p w:rsidR="00262EE1" w:rsidRDefault="00262EE1" w:rsidP="00262EE1">
      <w:pPr>
        <w:spacing w:after="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внесення змін до Програми “Обдаровані діти Гатненської територіальної громади”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роки</w:t>
      </w:r>
    </w:p>
    <w:p w:rsidR="00262EE1" w:rsidRDefault="00262EE1" w:rsidP="00262EE1">
      <w:pPr>
        <w:spacing w:after="0" w:line="240" w:lineRule="auto"/>
        <w:ind w:firstLine="720"/>
        <w:jc w:val="both"/>
        <w:rPr>
          <w:rFonts w:ascii="Times New Roman" w:eastAsia="Times New Roman" w:hAnsi="Times New Roman" w:cs="Times New Roman"/>
          <w:b/>
          <w:sz w:val="28"/>
          <w:szCs w:val="28"/>
        </w:rPr>
      </w:pPr>
    </w:p>
    <w:p w:rsidR="00262EE1" w:rsidRDefault="00262EE1" w:rsidP="00262EE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Pr="00AB42D7">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rPr>
        <w:t>Гатненської сільської ради</w:t>
      </w:r>
    </w:p>
    <w:p w:rsidR="00262EE1" w:rsidRDefault="00262EE1" w:rsidP="00262E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2EE1" w:rsidRDefault="00262EE1" w:rsidP="00262EE1">
      <w:pPr>
        <w:spacing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262EE1" w:rsidRDefault="00262EE1" w:rsidP="00262EE1">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Програми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proofErr w:type="spellStart"/>
      <w:r>
        <w:rPr>
          <w:rFonts w:ascii="Times New Roman" w:eastAsia="Times New Roman" w:hAnsi="Times New Roman" w:cs="Times New Roman"/>
          <w:sz w:val="28"/>
          <w:szCs w:val="28"/>
        </w:rPr>
        <w:t>р.р</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та затвердити їх в редакції, що додається.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Pr>
          <w:rFonts w:ascii="Times New Roman" w:eastAsia="Times New Roman" w:hAnsi="Times New Roman" w:cs="Times New Roman"/>
          <w:sz w:val="28"/>
          <w:szCs w:val="28"/>
        </w:rPr>
        <w:t>Січкаренко</w:t>
      </w:r>
      <w:proofErr w:type="spellEnd"/>
      <w:r>
        <w:rPr>
          <w:rFonts w:ascii="Times New Roman" w:eastAsia="Times New Roman" w:hAnsi="Times New Roman" w:cs="Times New Roman"/>
          <w:sz w:val="28"/>
          <w:szCs w:val="28"/>
        </w:rPr>
        <w:t xml:space="preserve"> Л.М.) та заступника сільського голови </w:t>
      </w:r>
      <w:proofErr w:type="spellStart"/>
      <w:r>
        <w:rPr>
          <w:rFonts w:ascii="Times New Roman" w:eastAsia="Times New Roman" w:hAnsi="Times New Roman" w:cs="Times New Roman"/>
          <w:sz w:val="28"/>
          <w:szCs w:val="28"/>
        </w:rPr>
        <w:t>Ляшук</w:t>
      </w:r>
      <w:proofErr w:type="spellEnd"/>
      <w:r>
        <w:rPr>
          <w:rFonts w:ascii="Times New Roman" w:eastAsia="Times New Roman" w:hAnsi="Times New Roman" w:cs="Times New Roman"/>
          <w:sz w:val="28"/>
          <w:szCs w:val="28"/>
        </w:rPr>
        <w:t xml:space="preserve"> С.М. </w:t>
      </w:r>
    </w:p>
    <w:p w:rsidR="00262EE1" w:rsidRDefault="00262EE1" w:rsidP="00262EE1">
      <w:pPr>
        <w:spacing w:after="0" w:line="240" w:lineRule="auto"/>
        <w:rPr>
          <w:rFonts w:ascii="Times New Roman" w:eastAsia="Times New Roman" w:hAnsi="Times New Roman" w:cs="Times New Roman"/>
          <w:i/>
          <w:sz w:val="28"/>
          <w:szCs w:val="28"/>
        </w:rPr>
      </w:pPr>
    </w:p>
    <w:p w:rsidR="00262EE1" w:rsidRDefault="00262EE1" w:rsidP="00262EE1">
      <w:pPr>
        <w:spacing w:after="0" w:line="240" w:lineRule="auto"/>
        <w:ind w:right="-96"/>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Pr>
          <w:rFonts w:ascii="Times New Roman" w:hAnsi="Times New Roman" w:cs="Times New Roman"/>
          <w:b/>
          <w:sz w:val="28"/>
          <w:szCs w:val="28"/>
        </w:rPr>
        <w:tab/>
      </w:r>
      <w:r>
        <w:rPr>
          <w:rFonts w:ascii="Times New Roman" w:hAnsi="Times New Roman" w:cs="Times New Roman"/>
          <w:b/>
          <w:sz w:val="28"/>
          <w:szCs w:val="28"/>
        </w:rPr>
        <w:tab/>
        <w:t xml:space="preserve">                             Олександр ПАЛАМАРЧУК</w:t>
      </w:r>
    </w:p>
    <w:p w:rsidR="00262EE1" w:rsidRDefault="00262EE1" w:rsidP="00262EE1">
      <w:pPr>
        <w:spacing w:after="0" w:line="240" w:lineRule="auto"/>
        <w:rPr>
          <w:rFonts w:ascii="Times New Roman" w:eastAsia="Times New Roman" w:hAnsi="Times New Roman" w:cs="Times New Roman"/>
          <w:b/>
          <w:bCs/>
          <w:color w:val="000000"/>
          <w:sz w:val="38"/>
          <w:szCs w:val="38"/>
          <w:lang w:eastAsia="ru-RU"/>
        </w:rPr>
      </w:pPr>
    </w:p>
    <w:p w:rsidR="00634407" w:rsidRDefault="00634407" w:rsidP="00262EE1">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Pr="004F224C" w:rsidRDefault="00262EE1" w:rsidP="00262EE1">
      <w:pPr>
        <w:spacing w:after="0" w:line="240" w:lineRule="auto"/>
        <w:jc w:val="center"/>
        <w:rPr>
          <w:rFonts w:ascii="Times New Roman" w:eastAsia="Times New Roman" w:hAnsi="Times New Roman" w:cs="Times New Roman"/>
          <w:b/>
          <w:sz w:val="28"/>
          <w:szCs w:val="28"/>
          <w:lang w:eastAsia="ru-RU"/>
        </w:rPr>
      </w:pPr>
      <w:r w:rsidRPr="004F224C">
        <w:rPr>
          <w:rFonts w:ascii="Times New Roman" w:eastAsia="Times New Roman" w:hAnsi="Times New Roman" w:cs="Times New Roman"/>
          <w:b/>
          <w:sz w:val="28"/>
          <w:szCs w:val="28"/>
          <w:lang w:eastAsia="ru-RU"/>
        </w:rPr>
        <w:lastRenderedPageBreak/>
        <w:t xml:space="preserve">                      ЗАТВЕРДЖЕНО</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b/>
          <w:sz w:val="28"/>
          <w:szCs w:val="28"/>
          <w:lang w:eastAsia="ru-RU"/>
        </w:rPr>
        <w:t xml:space="preserve">                                                   </w:t>
      </w:r>
      <w:r w:rsidRPr="004F224C">
        <w:rPr>
          <w:rFonts w:ascii="Times New Roman" w:eastAsia="Times New Roman" w:hAnsi="Times New Roman" w:cs="Times New Roman"/>
          <w:sz w:val="28"/>
          <w:szCs w:val="28"/>
          <w:lang w:eastAsia="ru-RU"/>
        </w:rPr>
        <w:t xml:space="preserve">рішенням </w:t>
      </w:r>
      <w:r>
        <w:rPr>
          <w:rFonts w:ascii="Times New Roman" w:eastAsia="Times New Roman" w:hAnsi="Times New Roman" w:cs="Times New Roman"/>
          <w:sz w:val="28"/>
          <w:szCs w:val="28"/>
          <w:lang w:val="en-US" w:eastAsia="ru-RU"/>
        </w:rPr>
        <w:t>XXXXI</w:t>
      </w:r>
      <w:r w:rsidRPr="004F224C">
        <w:rPr>
          <w:rFonts w:ascii="Times New Roman" w:eastAsia="Times New Roman" w:hAnsi="Times New Roman" w:cs="Times New Roman"/>
          <w:sz w:val="28"/>
          <w:szCs w:val="28"/>
          <w:lang w:eastAsia="ru-RU"/>
        </w:rPr>
        <w:t xml:space="preserve"> сесії Гатненської  </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sz w:val="28"/>
          <w:szCs w:val="28"/>
          <w:lang w:eastAsia="ru-RU"/>
        </w:rPr>
        <w:t xml:space="preserve">                                         сільської ради </w:t>
      </w:r>
      <w:r w:rsidRPr="004F224C">
        <w:rPr>
          <w:rFonts w:ascii="Times New Roman" w:eastAsia="Times New Roman" w:hAnsi="Times New Roman" w:cs="Times New Roman"/>
          <w:sz w:val="28"/>
          <w:szCs w:val="28"/>
          <w:lang w:val="en-US" w:eastAsia="ru-RU"/>
        </w:rPr>
        <w:t>V</w:t>
      </w:r>
      <w:r w:rsidRPr="004F224C">
        <w:rPr>
          <w:rFonts w:ascii="Times New Roman" w:eastAsia="Times New Roman" w:hAnsi="Times New Roman" w:cs="Times New Roman"/>
          <w:sz w:val="28"/>
          <w:szCs w:val="28"/>
          <w:lang w:eastAsia="ru-RU"/>
        </w:rPr>
        <w:t>ІІІ скликання</w:t>
      </w:r>
    </w:p>
    <w:p w:rsidR="00262EE1" w:rsidRPr="004F224C" w:rsidRDefault="00262EE1" w:rsidP="00262EE1">
      <w:pPr>
        <w:spacing w:after="0" w:line="240" w:lineRule="auto"/>
        <w:jc w:val="center"/>
        <w:rPr>
          <w:rFonts w:ascii="Times New Roman" w:eastAsia="Times New Roman" w:hAnsi="Times New Roman" w:cs="Times New Roman"/>
          <w:sz w:val="28"/>
          <w:szCs w:val="28"/>
          <w:lang w:eastAsia="ru-RU"/>
        </w:rPr>
      </w:pPr>
      <w:r w:rsidRPr="004F224C">
        <w:rPr>
          <w:rFonts w:ascii="Times New Roman" w:eastAsia="Times New Roman" w:hAnsi="Times New Roman" w:cs="Times New Roman"/>
          <w:b/>
          <w:sz w:val="28"/>
          <w:szCs w:val="28"/>
          <w:lang w:eastAsia="ru-RU"/>
        </w:rPr>
        <w:t xml:space="preserve">                                               від </w:t>
      </w:r>
      <w:r w:rsidRPr="00262EE1">
        <w:rPr>
          <w:rFonts w:ascii="Times New Roman" w:eastAsia="Times New Roman" w:hAnsi="Times New Roman" w:cs="Times New Roman"/>
          <w:b/>
          <w:sz w:val="28"/>
          <w:szCs w:val="28"/>
          <w:lang w:eastAsia="ru-RU"/>
        </w:rPr>
        <w:t xml:space="preserve">21 </w:t>
      </w:r>
      <w:r>
        <w:rPr>
          <w:rFonts w:ascii="Times New Roman" w:eastAsia="Times New Roman" w:hAnsi="Times New Roman" w:cs="Times New Roman"/>
          <w:b/>
          <w:sz w:val="28"/>
          <w:szCs w:val="28"/>
          <w:lang w:eastAsia="ru-RU"/>
        </w:rPr>
        <w:t>грудня</w:t>
      </w:r>
      <w:r w:rsidRPr="004F224C">
        <w:rPr>
          <w:rFonts w:ascii="Times New Roman" w:eastAsia="Times New Roman" w:hAnsi="Times New Roman" w:cs="Times New Roman"/>
          <w:b/>
          <w:sz w:val="28"/>
          <w:szCs w:val="28"/>
          <w:lang w:eastAsia="ru-RU"/>
        </w:rPr>
        <w:t xml:space="preserve"> 2023 року № </w:t>
      </w:r>
      <w:r>
        <w:rPr>
          <w:rFonts w:ascii="Times New Roman" w:eastAsia="Times New Roman" w:hAnsi="Times New Roman" w:cs="Times New Roman"/>
          <w:b/>
          <w:sz w:val="28"/>
          <w:szCs w:val="28"/>
          <w:lang w:eastAsia="ru-RU"/>
        </w:rPr>
        <w:t>41/12</w:t>
      </w: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ПРОГРАМА</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“ОБДАРОВАНІ ДІТИ </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xml:space="preserve"> на </w:t>
      </w:r>
      <w:r w:rsidRPr="00EA5A99">
        <w:rPr>
          <w:rFonts w:ascii="Times New Roman" w:eastAsia="Times New Roman" w:hAnsi="Times New Roman" w:cs="Times New Roman"/>
          <w:b/>
          <w:bCs/>
          <w:color w:val="000000"/>
          <w:sz w:val="38"/>
          <w:szCs w:val="38"/>
          <w:shd w:val="clear" w:color="auto" w:fill="FFFFFF"/>
          <w:lang w:eastAsia="ru-RU"/>
        </w:rPr>
        <w:t>2022-2025</w:t>
      </w:r>
      <w:r w:rsidRPr="00EA5A99">
        <w:rPr>
          <w:rFonts w:ascii="Times New Roman" w:eastAsia="Times New Roman" w:hAnsi="Times New Roman" w:cs="Times New Roman"/>
          <w:b/>
          <w:bCs/>
          <w:color w:val="000000"/>
          <w:sz w:val="38"/>
          <w:szCs w:val="38"/>
          <w:lang w:eastAsia="ru-RU"/>
        </w:rPr>
        <w:t xml:space="preserve"> р. р.</w:t>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І. Загальна характеристика Програми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“Обдаровані діти 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xml:space="preserve"> на  </w:t>
      </w:r>
      <w:r w:rsidR="00262EE1">
        <w:rPr>
          <w:rFonts w:ascii="Times New Roman" w:eastAsia="Times New Roman" w:hAnsi="Times New Roman" w:cs="Times New Roman"/>
          <w:b/>
          <w:bCs/>
          <w:color w:val="000000"/>
          <w:sz w:val="28"/>
          <w:szCs w:val="28"/>
          <w:shd w:val="clear" w:color="auto" w:fill="FFFFFF"/>
          <w:lang w:eastAsia="ru-RU"/>
        </w:rPr>
        <w:t>2022-2025 роки</w:t>
      </w:r>
      <w:r w:rsidRPr="00EA5A99">
        <w:rPr>
          <w:rFonts w:ascii="Times New Roman" w:eastAsia="Times New Roman" w:hAnsi="Times New Roman" w:cs="Times New Roman"/>
          <w:b/>
          <w:bCs/>
          <w:color w:val="000000"/>
          <w:sz w:val="28"/>
          <w:szCs w:val="28"/>
          <w:lang w:eastAsia="ru-RU"/>
        </w:rPr>
        <w:t xml:space="preserve"> (далі – Програма)</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566"/>
        <w:gridCol w:w="3281"/>
        <w:gridCol w:w="5646"/>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Гатненська сільська рада, 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загальну середню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дошкільну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позашкільну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8"/>
                <w:szCs w:val="28"/>
                <w:lang w:eastAsia="ru-RU"/>
              </w:rPr>
              <w:t>Співрозробники</w:t>
            </w:r>
            <w:proofErr w:type="spellEnd"/>
            <w:r w:rsidRPr="00EA5A99">
              <w:rPr>
                <w:rFonts w:ascii="Times New Roman" w:eastAsia="Times New Roman" w:hAnsi="Times New Roman" w:cs="Times New Roman"/>
                <w:color w:val="000000"/>
                <w:sz w:val="28"/>
                <w:szCs w:val="28"/>
                <w:lang w:eastAsia="ru-RU"/>
              </w:rPr>
              <w:t xml:space="preserve">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Заклади загальної середньої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2022 - 2025 роки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 інші джерела, не заборонені чинним законодавством України.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усього, грн. :</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734CC8" w:rsidP="003617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на 2024 рік – 44 776,00 грн</w:t>
            </w:r>
            <w:bookmarkStart w:id="0" w:name="_GoBack"/>
            <w:bookmarkEnd w:id="0"/>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Arial" w:eastAsia="Arial"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8"/>
                <w:szCs w:val="28"/>
                <w:lang w:eastAsia="ru-RU"/>
              </w:rPr>
              <w:t>Визначається бюджетом на поточний рік</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60" w:line="240" w:lineRule="auto"/>
        <w:ind w:left="2620"/>
        <w:jc w:val="both"/>
        <w:rPr>
          <w:rFonts w:ascii="Times New Roman" w:eastAsia="Times New Roman" w:hAnsi="Times New Roman" w:cs="Times New Roman"/>
          <w:b/>
          <w:bCs/>
          <w:color w:val="000000"/>
          <w:sz w:val="28"/>
          <w:szCs w:val="28"/>
          <w:shd w:val="clear" w:color="auto" w:fill="FFFFFF"/>
          <w:lang w:eastAsia="ru-RU"/>
        </w:rPr>
      </w:pPr>
    </w:p>
    <w:p w:rsidR="00634407" w:rsidRPr="00EA5A99" w:rsidRDefault="00634407" w:rsidP="00634407">
      <w:pPr>
        <w:spacing w:after="260" w:line="240" w:lineRule="auto"/>
        <w:ind w:left="26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shd w:val="clear" w:color="auto" w:fill="FFFFFF"/>
          <w:lang w:eastAsia="ru-RU"/>
        </w:rPr>
        <w:t>2. Загальні положення Програми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EA5A99">
        <w:rPr>
          <w:rFonts w:ascii="Times New Roman" w:eastAsia="Times New Roman" w:hAnsi="Times New Roman" w:cs="Times New Roman"/>
          <w:color w:val="000000"/>
          <w:sz w:val="28"/>
          <w:szCs w:val="28"/>
          <w:shd w:val="clear" w:color="auto" w:fill="FFFFFF"/>
          <w:lang w:eastAsia="ru-RU"/>
        </w:rPr>
        <w:t xml:space="preserve"> місце проживання яких зареєстровано або один з батьків яких має реєстрацію місця проживання на території Гатненської громади.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firstLine="72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3. Мета та основні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ind w:left="20" w:firstLine="70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Мета Програми</w:t>
      </w:r>
      <w:r w:rsidRPr="00EA5A99">
        <w:rPr>
          <w:rFonts w:ascii="Times New Roman" w:eastAsia="Times New Roman" w:hAnsi="Times New Roman" w:cs="Times New Roman"/>
          <w:color w:val="000000"/>
          <w:sz w:val="28"/>
          <w:szCs w:val="28"/>
          <w:lang w:eastAsia="ru-RU"/>
        </w:rPr>
        <w:t xml:space="preserve"> полягає у забезпеченні підтримки обдарованих дітей Гатненської громади шляхом</w:t>
      </w:r>
      <w:r w:rsidRPr="00EA5A99">
        <w:rPr>
          <w:rFonts w:ascii="Times New Roman" w:eastAsia="Times New Roman" w:hAnsi="Times New Roman" w:cs="Times New Roman"/>
          <w:color w:val="FF0000"/>
          <w:sz w:val="28"/>
          <w:szCs w:val="28"/>
          <w:lang w:eastAsia="ru-RU"/>
        </w:rPr>
        <w:t xml:space="preserve"> </w:t>
      </w:r>
      <w:r w:rsidRPr="00EA5A99">
        <w:rPr>
          <w:rFonts w:ascii="Times New Roman" w:eastAsia="Times New Roman" w:hAnsi="Times New Roman" w:cs="Times New Roman"/>
          <w:color w:val="000000"/>
          <w:sz w:val="28"/>
          <w:szCs w:val="28"/>
          <w:shd w:val="clear" w:color="auto" w:fill="FFFFFF"/>
          <w:lang w:eastAsia="ru-RU"/>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634407" w:rsidRPr="00EA5A99" w:rsidRDefault="00634407" w:rsidP="00634407">
      <w:pPr>
        <w:spacing w:after="0"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Головні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634407">
      <w:pPr>
        <w:numPr>
          <w:ilvl w:val="0"/>
          <w:numId w:val="1"/>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системи виявлення та відбору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визначення стратегії щодо підтримки та напрямків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умов для забезпечення доступу обдарованих дітей до якісної освіти;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піднесення статусу обдарованих дітей та їхніх наставників;</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lastRenderedPageBreak/>
        <w:t>стимулювання шляхом виплати премій кращим учням-переможцям  ІІІ та IV етапів Всеукраїнських олімпіад, конкурсів, спортивних змагань тощо;</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координація діяльності Управління освіти Гатненської сільської ради, комунальних закладів освіти, </w:t>
      </w:r>
      <w:r w:rsidRPr="00EA5A99">
        <w:rPr>
          <w:rFonts w:ascii="Times New Roman" w:eastAsia="Times New Roman" w:hAnsi="Times New Roman" w:cs="Times New Roman"/>
          <w:color w:val="000000"/>
          <w:sz w:val="28"/>
          <w:szCs w:val="28"/>
          <w:shd w:val="clear" w:color="auto" w:fill="FFFFFF"/>
          <w:lang w:eastAsia="ru-RU"/>
        </w:rPr>
        <w:t>відділу культури, туризму та інформаційної політики Гатненської сільської ради, КП “Спортивна громада”</w:t>
      </w:r>
      <w:r w:rsidRPr="00EA5A99">
        <w:rPr>
          <w:rFonts w:ascii="Times New Roman" w:eastAsia="Times New Roman" w:hAnsi="Times New Roman" w:cs="Times New Roman"/>
          <w:color w:val="000000"/>
          <w:sz w:val="28"/>
          <w:szCs w:val="28"/>
          <w:lang w:eastAsia="ru-RU"/>
        </w:rPr>
        <w:t xml:space="preserve"> з питань розвитку та підтримки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підвищення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4. Шляхи і засоби розв'язання завдань, обсягів та джерел фінансування</w:t>
      </w:r>
    </w:p>
    <w:p w:rsidR="00634407" w:rsidRPr="00EA5A99" w:rsidRDefault="00634407" w:rsidP="00634407">
      <w:pPr>
        <w:spacing w:after="265"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Виконання Програми здійснюється за такими напрямами:</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створення банку даних про обдарованих дітей закладів освіти Гатненської ТГ;</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впровадження сучасних методик виявлення, навчання та виховання обдарованих дітей та молоді і надання їй соціально-педагогічної підтримки;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сприяння наступності в системі роботи з обдарованими дітьми у закладах  середньої освіти;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участь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проведення підготовки і підвищення кваліфікації педагогічних кадрів, які працюють з обдарованими дітьми;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дієвого механізму стимулювання обдарованих дітей та їхніх наставників;</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удосконалення навчально-матеріальної бази закладів освіти для обдарованої учнівської молоді.</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З цією метою 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r w:rsidRPr="00EA5A99">
        <w:rPr>
          <w:rFonts w:ascii="Times New Roman" w:eastAsia="Times New Roman" w:hAnsi="Times New Roman" w:cs="Times New Roman"/>
          <w:sz w:val="24"/>
          <w:szCs w:val="24"/>
          <w:lang w:eastAsia="ru-RU"/>
        </w:rPr>
        <w:br/>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здійснюють організаційне та інформаційне забезпечення виконання Програми:</w:t>
      </w:r>
    </w:p>
    <w:p w:rsidR="00634407" w:rsidRPr="00EA5A99" w:rsidRDefault="00634407" w:rsidP="00634407">
      <w:pPr>
        <w:numPr>
          <w:ilvl w:val="0"/>
          <w:numId w:val="4"/>
        </w:numPr>
        <w:spacing w:after="0" w:line="240" w:lineRule="auto"/>
        <w:ind w:left="87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беруть участь у розробленні пропозицій щодо вдосконалення нормативно-правової бази програми;</w:t>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lastRenderedPageBreak/>
        <w:t>сприяють консолідації зусиль Гатненської сільської ради, закладів освіти з обдарованими дітьми та молоддю;</w:t>
      </w:r>
    </w:p>
    <w:p w:rsidR="00634407" w:rsidRPr="00EA5A99" w:rsidRDefault="00634407" w:rsidP="00634407">
      <w:pPr>
        <w:numPr>
          <w:ilvl w:val="0"/>
          <w:numId w:val="4"/>
        </w:numPr>
        <w:spacing w:after="244"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налагодженню зв'язків з установами, робота яких спрямована на виявлення, навчання, розвиток і підтримку обдарованих дітей громади.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Реалізацію програми з обдарованими дітьми на 2022-2025 </w:t>
      </w:r>
      <w:proofErr w:type="spellStart"/>
      <w:r w:rsidRPr="00EA5A99">
        <w:rPr>
          <w:rFonts w:ascii="Times New Roman" w:eastAsia="Times New Roman" w:hAnsi="Times New Roman" w:cs="Times New Roman"/>
          <w:color w:val="000000"/>
          <w:sz w:val="28"/>
          <w:szCs w:val="28"/>
          <w:lang w:eastAsia="ru-RU"/>
        </w:rPr>
        <w:t>р.р</w:t>
      </w:r>
      <w:proofErr w:type="spellEnd"/>
      <w:r w:rsidRPr="00EA5A99">
        <w:rPr>
          <w:rFonts w:ascii="Times New Roman" w:eastAsia="Times New Roman" w:hAnsi="Times New Roman" w:cs="Times New Roman"/>
          <w:color w:val="000000"/>
          <w:sz w:val="28"/>
          <w:szCs w:val="28"/>
          <w:lang w:eastAsia="ru-RU"/>
        </w:rPr>
        <w:t>. планується здійснити за рахунок загальних бюджетних призначень, передбачених чинним законодавством.</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1261"/>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5. Ресурсне забезпечення Програми роботи з обдарованими дітьми територіальної громади на 2022-2025 р. тис. грн.</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77"/>
        <w:gridCol w:w="3670"/>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Усього витрат на виконання Програми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Обсяг ресурсів усього, у т. 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FD411A">
              <w:rPr>
                <w:rFonts w:ascii="Times New Roman" w:eastAsia="Times New Roman" w:hAnsi="Times New Roman" w:cs="Times New Roman"/>
                <w:color w:val="FF0000"/>
                <w:sz w:val="28"/>
                <w:szCs w:val="28"/>
                <w:lang w:eastAsia="ru-RU"/>
              </w:rPr>
              <w:t>Визначається бюджетом на поточний рік</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інші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before="276" w:after="185" w:line="240" w:lineRule="auto"/>
        <w:ind w:left="21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6. Очікувані результати, ефективність Програми</w:t>
      </w:r>
    </w:p>
    <w:p w:rsidR="00634407" w:rsidRPr="00EA5A99" w:rsidRDefault="00634407" w:rsidP="00634407">
      <w:pPr>
        <w:spacing w:after="0" w:line="240" w:lineRule="auto"/>
        <w:ind w:left="60" w:firstLine="7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Виконання Програми дасть змогу:</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роль закладів освіти, культури та спорту як центрів інтелектуального, культурного та соціально-економічного відродження;</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рівень знань учнів закладів загальної середньої освіти;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сформувати в учнів ключові компетентності, необхідні практичні уміння і навички;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фахову майстерність педагогічних працівників;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організувати роботу творчих груп педагогів з базових предметів з орієнтацією на роботу з обдарованими дітьми;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забезпечити науково-методичними матеріалами вчителів, які працюють з обдарованими дітьми та молоддю;</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поглиблено вивчати окремі предмети, факультативи, покращити роботу  гуртків;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брати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зміцнити навчально-матеріальну базу навчальних закладів;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розробити дієвий механізм стимулювання обдарованих дітей, педагогічних працівників, які працюють з нею.</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  метою розв'язання першочергових завдань, визначених Програмою, передбачається здійснити заходи, що додаються.</w:t>
      </w:r>
      <w:r w:rsidRPr="00EA5A99">
        <w:rPr>
          <w:rFonts w:ascii="Times New Roman" w:eastAsia="Times New Roman" w:hAnsi="Times New Roman" w:cs="Times New Roman"/>
          <w:color w:val="000000"/>
          <w:sz w:val="28"/>
          <w:szCs w:val="28"/>
          <w:lang w:eastAsia="ru-RU"/>
        </w:rPr>
        <w:br/>
      </w:r>
    </w:p>
    <w:p w:rsidR="00634407" w:rsidRPr="00EA5A99" w:rsidRDefault="00634407" w:rsidP="00634407">
      <w:pPr>
        <w:spacing w:after="0" w:line="240" w:lineRule="auto"/>
        <w:rPr>
          <w:rFonts w:ascii="Times New Roman" w:eastAsia="Times New Roman" w:hAnsi="Times New Roman" w:cs="Times New Roman"/>
          <w:b/>
          <w:bCs/>
          <w:color w:val="000000"/>
          <w:sz w:val="28"/>
          <w:szCs w:val="28"/>
          <w:lang w:eastAsia="ru-RU"/>
        </w:rPr>
        <w:sectPr w:rsidR="00634407" w:rsidRPr="00EA5A99" w:rsidSect="00262EE1">
          <w:pgSz w:w="11909" w:h="16834"/>
          <w:pgMar w:top="1134" w:right="851" w:bottom="1134" w:left="1701" w:header="720" w:footer="720" w:gutter="0"/>
          <w:pgNumType w:start="1"/>
          <w:cols w:space="720"/>
        </w:sectPr>
      </w:pP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lastRenderedPageBreak/>
        <w:t>7. Основні напрямки та заходи щодо роботи</w:t>
      </w:r>
      <w:r w:rsidRPr="00EA5A99">
        <w:rPr>
          <w:rFonts w:ascii="Times New Roman" w:eastAsia="Times New Roman" w:hAnsi="Times New Roman" w:cs="Times New Roman"/>
          <w:color w:val="000000"/>
          <w:sz w:val="28"/>
          <w:szCs w:val="28"/>
          <w:lang w:eastAsia="ru-RU"/>
        </w:rPr>
        <w:t xml:space="preserve"> </w:t>
      </w:r>
      <w:r w:rsidRPr="00EA5A99">
        <w:rPr>
          <w:rFonts w:ascii="Times New Roman" w:eastAsia="Times New Roman" w:hAnsi="Times New Roman" w:cs="Times New Roman"/>
          <w:b/>
          <w:bCs/>
          <w:color w:val="000000"/>
          <w:sz w:val="28"/>
          <w:szCs w:val="28"/>
          <w:lang w:eastAsia="ru-RU"/>
        </w:rPr>
        <w:t>з обдарованими дітьми на 2022 - 2025 роки</w:t>
      </w: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634407" w:rsidRPr="00EA5A99" w:rsidTr="003617A7">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w:t>
            </w:r>
          </w:p>
          <w:p w:rsidR="00634407" w:rsidRPr="00EA5A99" w:rsidRDefault="00634407" w:rsidP="003617A7">
            <w:pPr>
              <w:spacing w:before="60"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hanging="249"/>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2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Термін виконання</w:t>
            </w: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заходу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Орієнтовні обсяги фінансування (вартість), тис. 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Очікуваний результат</w:t>
            </w:r>
          </w:p>
        </w:tc>
      </w:tr>
      <w:tr w:rsidR="00634407" w:rsidRPr="00EA5A99" w:rsidTr="003617A7">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Нормативно-</w:t>
            </w:r>
          </w:p>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правова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 - методичне забезпечення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методичного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педагогічних</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працівників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2.2.Включення до планів роботи управління освіти та закладів освіти  питань,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Розробка нових напрямів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пошуку обдарованої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молоді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3.2. Проведення щорічних свят відзначення обдарованих дітей за участь,  призерів олімпіад, конкурсів - захистів, турнірів, </w:t>
            </w:r>
            <w:proofErr w:type="spellStart"/>
            <w:r w:rsidRPr="00EA5A99">
              <w:rPr>
                <w:rFonts w:ascii="Times New Roman" w:eastAsia="Times New Roman" w:hAnsi="Times New Roman" w:cs="Times New Roman"/>
                <w:color w:val="000000"/>
                <w:sz w:val="24"/>
                <w:szCs w:val="24"/>
                <w:lang w:eastAsia="ru-RU"/>
              </w:rPr>
              <w:t>спартакіад</w:t>
            </w:r>
            <w:proofErr w:type="spellEnd"/>
            <w:r w:rsidRPr="00EA5A99">
              <w:rPr>
                <w:rFonts w:ascii="Times New Roman" w:eastAsia="Times New Roman" w:hAnsi="Times New Roman" w:cs="Times New Roman"/>
                <w:color w:val="000000"/>
                <w:sz w:val="24"/>
                <w:szCs w:val="24"/>
                <w:lang w:eastAsia="ru-RU"/>
              </w:rPr>
              <w:t>,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морального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матеріального заохочення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самореалізації особистості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 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3.6. Активізація роботи  закладів освіти з обдарованими дітьми, створення і організація на їх базі гуртків, факультативів,</w:t>
            </w:r>
          </w:p>
          <w:p w:rsidR="00634407" w:rsidRPr="00EA5A99" w:rsidRDefault="00634407" w:rsidP="003617A7">
            <w:pPr>
              <w:spacing w:after="0" w:line="240" w:lineRule="auto"/>
              <w:ind w:left="120"/>
              <w:jc w:val="both"/>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4"/>
                <w:szCs w:val="24"/>
                <w:lang w:eastAsia="ru-RU"/>
              </w:rPr>
              <w:t>консультпунктів</w:t>
            </w:r>
            <w:proofErr w:type="spellEnd"/>
            <w:r w:rsidRPr="00EA5A99">
              <w:rPr>
                <w:rFonts w:ascii="Times New Roman" w:eastAsia="Times New Roman" w:hAnsi="Times New Roman" w:cs="Times New Roman"/>
                <w:color w:val="000000"/>
                <w:sz w:val="24"/>
                <w:szCs w:val="24"/>
                <w:lang w:eastAsia="ru-RU"/>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3.7. Забезпечення  участі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w:t>
            </w:r>
            <w:r w:rsidRPr="00EA5A99">
              <w:rPr>
                <w:rFonts w:ascii="Times New Roman" w:eastAsia="Times New Roman" w:hAnsi="Times New Roman" w:cs="Times New Roman"/>
                <w:color w:val="000000"/>
                <w:sz w:val="24"/>
                <w:szCs w:val="24"/>
                <w:lang w:eastAsia="ru-RU"/>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підтримки та</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для професійного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самовизначення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системи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спортивно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і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3.12. Проведення  фестивалів, новорічних та інших свят, виховних заходів для дітей.</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громада </w:t>
            </w:r>
            <w:r w:rsidRPr="00EA5A99">
              <w:rPr>
                <w:rFonts w:ascii="Times New Roman" w:eastAsia="Times New Roman" w:hAnsi="Times New Roman" w:cs="Times New Roman"/>
                <w:color w:val="000000"/>
                <w:sz w:val="24"/>
                <w:szCs w:val="24"/>
                <w:lang w:eastAsia="ru-RU"/>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розвитку дитячих здібностей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та молоді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3.16. Організація та проведення конкурсів «Учень року» та «Клас року» в </w:t>
            </w:r>
            <w:proofErr w:type="spellStart"/>
            <w:r w:rsidRPr="00EA5A99">
              <w:rPr>
                <w:rFonts w:ascii="Times New Roman" w:eastAsia="Times New Roman" w:hAnsi="Times New Roman" w:cs="Times New Roman"/>
                <w:color w:val="000000"/>
                <w:sz w:val="24"/>
                <w:szCs w:val="24"/>
                <w:lang w:eastAsia="ru-RU"/>
              </w:rPr>
              <w:t>Гатненському</w:t>
            </w:r>
            <w:proofErr w:type="spellEnd"/>
            <w:r w:rsidRPr="00EA5A99">
              <w:rPr>
                <w:rFonts w:ascii="Times New Roman" w:eastAsia="Times New Roman" w:hAnsi="Times New Roman" w:cs="Times New Roman"/>
                <w:color w:val="000000"/>
                <w:sz w:val="24"/>
                <w:szCs w:val="24"/>
                <w:lang w:eastAsia="ru-RU"/>
              </w:rPr>
              <w:t xml:space="preserve"> та </w:t>
            </w:r>
            <w:proofErr w:type="spellStart"/>
            <w:r w:rsidRPr="00EA5A99">
              <w:rPr>
                <w:rFonts w:ascii="Times New Roman" w:eastAsia="Times New Roman" w:hAnsi="Times New Roman" w:cs="Times New Roman"/>
                <w:color w:val="000000"/>
                <w:sz w:val="24"/>
                <w:szCs w:val="24"/>
                <w:lang w:eastAsia="ru-RU"/>
              </w:rPr>
              <w:t>Юрівському</w:t>
            </w:r>
            <w:proofErr w:type="spellEnd"/>
            <w:r w:rsidRPr="00EA5A99">
              <w:rPr>
                <w:rFonts w:ascii="Times New Roman" w:eastAsia="Times New Roman" w:hAnsi="Times New Roman" w:cs="Times New Roman"/>
                <w:color w:val="000000"/>
                <w:sz w:val="24"/>
                <w:szCs w:val="24"/>
                <w:lang w:eastAsia="ru-RU"/>
              </w:rPr>
              <w:t xml:space="preserve"> ліцеях.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навчально-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методичної бази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закладів ЗЗСО</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Покращення спортивної бази закладів загальної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середньої освіти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5.1. Підвищення кваліфікації педагогічних працівників, вивчення ,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Підготовка вчителів 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роботи 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Оновлення змісту, форм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методів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 дітьми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5.2. Участь педагогічних працівників у роботі районних,  обласних,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педагогічної</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майстерності</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педпрацівників</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Співпраця з</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громадськими</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організаціями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Консолідація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зусиль органів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самоврядування та ЗЗСО.</w:t>
            </w:r>
          </w:p>
        </w:tc>
      </w:tr>
    </w:tbl>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 </w:t>
      </w: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8. Координація та контроль за виконанням Програми</w:t>
      </w:r>
    </w:p>
    <w:p w:rsidR="00634407" w:rsidRPr="00EA5A99" w:rsidRDefault="00634407" w:rsidP="00634407">
      <w:pPr>
        <w:spacing w:after="0" w:line="240" w:lineRule="auto"/>
        <w:ind w:right="1000" w:firstLine="6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Координацію роботи та контроль за виконанням заходів Програми здійснює  постійна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sectPr w:rsidR="00634407" w:rsidRPr="00EA5A99" w:rsidSect="00070E52">
          <w:pgSz w:w="16838" w:h="11906" w:orient="landscape"/>
          <w:pgMar w:top="709" w:right="1134" w:bottom="850" w:left="1134" w:header="708" w:footer="708" w:gutter="0"/>
          <w:cols w:space="708"/>
          <w:docGrid w:linePitch="360"/>
        </w:sectPr>
      </w:pPr>
    </w:p>
    <w:p w:rsidR="00634407" w:rsidRPr="00EA5A99" w:rsidRDefault="00634407" w:rsidP="00634407">
      <w:pPr>
        <w:spacing w:after="0" w:line="240" w:lineRule="auto"/>
        <w:ind w:hanging="567"/>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Додаток 1</w:t>
      </w:r>
    </w:p>
    <w:p w:rsidR="00634407" w:rsidRPr="00EA5A99" w:rsidRDefault="00634407" w:rsidP="00634407">
      <w:pPr>
        <w:spacing w:after="0" w:line="240" w:lineRule="auto"/>
        <w:ind w:hanging="567"/>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ПОЛОЖЕННЯ</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про преміювання учнів, які виявили вагомі досягнення, </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та педагогів, керівників колективів та тренерів, які їх підготували</w:t>
      </w:r>
    </w:p>
    <w:p w:rsidR="00634407" w:rsidRPr="00EA5A99" w:rsidRDefault="00634407" w:rsidP="00634407">
      <w:pPr>
        <w:spacing w:after="0" w:line="240" w:lineRule="auto"/>
        <w:ind w:left="187" w:hanging="38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(на </w:t>
      </w:r>
      <w:r>
        <w:rPr>
          <w:rFonts w:ascii="Times New Roman" w:eastAsia="Times New Roman" w:hAnsi="Times New Roman" w:cs="Times New Roman"/>
          <w:b/>
          <w:bCs/>
          <w:color w:val="FF0000"/>
          <w:sz w:val="28"/>
          <w:szCs w:val="28"/>
          <w:lang w:eastAsia="ru-RU"/>
        </w:rPr>
        <w:t>2023 -2025</w:t>
      </w:r>
      <w:r w:rsidRPr="00EA5A99">
        <w:rPr>
          <w:rFonts w:ascii="Times New Roman" w:eastAsia="Times New Roman" w:hAnsi="Times New Roman" w:cs="Times New Roman"/>
          <w:b/>
          <w:bCs/>
          <w:color w:val="FF0000"/>
          <w:sz w:val="28"/>
          <w:szCs w:val="28"/>
          <w:lang w:eastAsia="ru-RU"/>
        </w:rPr>
        <w:t xml:space="preserve"> </w:t>
      </w:r>
      <w:r w:rsidRPr="00EA5A99">
        <w:rPr>
          <w:rFonts w:ascii="Times New Roman" w:eastAsia="Times New Roman" w:hAnsi="Times New Roman" w:cs="Times New Roman"/>
          <w:b/>
          <w:bCs/>
          <w:color w:val="000000"/>
          <w:sz w:val="28"/>
          <w:szCs w:val="28"/>
          <w:lang w:eastAsia="ru-RU"/>
        </w:rPr>
        <w:t>навчальний рік)</w:t>
      </w:r>
    </w:p>
    <w:p w:rsidR="00634407" w:rsidRPr="00EA5A99" w:rsidRDefault="00634407" w:rsidP="00634407">
      <w:pPr>
        <w:numPr>
          <w:ilvl w:val="0"/>
          <w:numId w:val="8"/>
        </w:numPr>
        <w:spacing w:after="0" w:line="240" w:lineRule="auto"/>
        <w:ind w:right="40"/>
        <w:contextualSpacing/>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Щорічні грошові премії Гатненської сільської ради призначатимуться дітям (</w:t>
      </w:r>
      <w:r w:rsidRPr="00EA5A99">
        <w:rPr>
          <w:rFonts w:ascii="Times New Roman" w:eastAsia="Times New Roman" w:hAnsi="Times New Roman" w:cs="Times New Roman"/>
          <w:color w:val="000000"/>
          <w:sz w:val="28"/>
          <w:szCs w:val="28"/>
          <w:shd w:val="clear" w:color="auto" w:fill="FFFFFF"/>
          <w:lang w:eastAsia="ru-RU"/>
        </w:rPr>
        <w:t>місце проживання яких зареєстровано або один з батьків яких має реєстрацію місця проживання на території Гатненської громади)</w:t>
      </w:r>
      <w:r w:rsidRPr="00EA5A99">
        <w:rPr>
          <w:rFonts w:ascii="Times New Roman" w:eastAsia="Times New Roman" w:hAnsi="Times New Roman" w:cs="Times New Roman"/>
          <w:color w:val="000000"/>
          <w:sz w:val="28"/>
          <w:szCs w:val="28"/>
          <w:lang w:eastAsia="ru-RU"/>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634407" w:rsidRPr="00EA5A99" w:rsidRDefault="00634407" w:rsidP="00634407">
      <w:pPr>
        <w:spacing w:after="0" w:line="240" w:lineRule="auto"/>
        <w:ind w:left="76" w:right="40"/>
        <w:contextualSpacing/>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Призначення щорічних грошових премій Гатненської сільської ради здійснюється за номінаціями:</w:t>
      </w:r>
    </w:p>
    <w:p w:rsidR="00634407" w:rsidRPr="00EA5A99" w:rsidRDefault="00634407" w:rsidP="00634407">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Всеукраїнських предметних олімпіад»</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мистецьких та творчих конкурсів»</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конкурсів Малої академії наук»</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спортивних змагань»</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інтелектуальних конкурсів», а саме:</w:t>
      </w:r>
    </w:p>
    <w:p w:rsidR="00634407" w:rsidRPr="00EA5A99" w:rsidRDefault="00634407" w:rsidP="00634407">
      <w:pPr>
        <w:numPr>
          <w:ilvl w:val="0"/>
          <w:numId w:val="7"/>
        </w:numPr>
        <w:spacing w:after="0" w:line="240" w:lineRule="auto"/>
        <w:ind w:left="400" w:right="58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мовно-літературний конкурс учнівської та студентської молоді імені Тараса Шевченка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конкурс з української мови імені Петра Яцика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експедиція учнівської молоді "Моя Батьківщина - Україна"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Всеукраїнського конкурсу учнівської творчості</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Всеукраїнський фестиваль-конкурс «Молодь обирає здоров'я»</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військово-патріотична спортивна гра «Сокіл»(«Джура»).</w:t>
      </w:r>
    </w:p>
    <w:p w:rsidR="00634407" w:rsidRPr="00EA5A99" w:rsidRDefault="00634407" w:rsidP="00634407">
      <w:pPr>
        <w:spacing w:after="0" w:line="240" w:lineRule="auto"/>
        <w:ind w:left="400"/>
        <w:textAlignment w:val="baseline"/>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 Для переможців і призерів  Всеукраїнських: IV етапу предметних олімпіад, конкурсів, фестивалів, МАН,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 Для переможців і призерів  Всеукраїнських: ІІІ етапу предметних олімпіад, обласних конкурсів, фестивалів, МАН, спортивних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right="40"/>
        <w:jc w:val="both"/>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 Для команд, колективів-переможців і призерів Всеукраїнських конкурсів,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634407"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6. Для команд, колективів-переможців і призерів обласних спортивних змагань, конкурсів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 Для педагогів, які підготували переможців і призерів  Всеукраїнських: IV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4000 - 8000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2000 - 5000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 Для педагогів, які підготували переможців і призерів  Всеукраїнських: ІІІ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1 місце - 3000 - 5000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- 2000 - 3000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- 1000 - 2000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9. Для переможців щорічних конкурсів “Учень року” та “Клас року”, які проводяться в </w:t>
      </w:r>
      <w:proofErr w:type="spellStart"/>
      <w:r w:rsidRPr="00EA5A99">
        <w:rPr>
          <w:rFonts w:ascii="Times New Roman" w:eastAsia="Times New Roman" w:hAnsi="Times New Roman" w:cs="Times New Roman"/>
          <w:color w:val="000000"/>
          <w:sz w:val="28"/>
          <w:szCs w:val="28"/>
          <w:lang w:eastAsia="ru-RU"/>
        </w:rPr>
        <w:t>Гатненському</w:t>
      </w:r>
      <w:proofErr w:type="spellEnd"/>
      <w:r w:rsidRPr="00EA5A99">
        <w:rPr>
          <w:rFonts w:ascii="Times New Roman" w:eastAsia="Times New Roman" w:hAnsi="Times New Roman" w:cs="Times New Roman"/>
          <w:color w:val="000000"/>
          <w:sz w:val="28"/>
          <w:szCs w:val="28"/>
          <w:lang w:eastAsia="ru-RU"/>
        </w:rPr>
        <w:t xml:space="preserve"> та </w:t>
      </w:r>
      <w:proofErr w:type="spellStart"/>
      <w:r w:rsidRPr="00EA5A99">
        <w:rPr>
          <w:rFonts w:ascii="Times New Roman" w:eastAsia="Times New Roman" w:hAnsi="Times New Roman" w:cs="Times New Roman"/>
          <w:color w:val="000000"/>
          <w:sz w:val="28"/>
          <w:szCs w:val="28"/>
          <w:lang w:eastAsia="ru-RU"/>
        </w:rPr>
        <w:t>Юрівському</w:t>
      </w:r>
      <w:proofErr w:type="spellEnd"/>
      <w:r w:rsidRPr="00EA5A99">
        <w:rPr>
          <w:rFonts w:ascii="Times New Roman" w:eastAsia="Times New Roman" w:hAnsi="Times New Roman" w:cs="Times New Roman"/>
          <w:color w:val="000000"/>
          <w:sz w:val="28"/>
          <w:szCs w:val="28"/>
          <w:lang w:eastAsia="ru-RU"/>
        </w:rPr>
        <w:t xml:space="preserve"> ліцеях,  встановити премії:</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(6-8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(9-11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Спортсмен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Інтелект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Активіст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Творчий геній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Клас року - до 30 000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11.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12. Грошові премії вчителям зараховуються на картковий рахунок.</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13. Оподаткування відбувається згідно чинного законодавства.</w:t>
      </w: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40"/>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BF1B55" w:rsidRDefault="00BF1B55"/>
    <w:sectPr w:rsidR="00BF1B55" w:rsidSect="007707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1"/>
    <w:rsid w:val="00262EE1"/>
    <w:rsid w:val="002E4603"/>
    <w:rsid w:val="00634407"/>
    <w:rsid w:val="00734CC8"/>
    <w:rsid w:val="00837431"/>
    <w:rsid w:val="00BF1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9DD6-BAF7-4FA2-A9EB-E9820CAA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14733</Words>
  <Characters>8399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4</cp:revision>
  <dcterms:created xsi:type="dcterms:W3CDTF">2023-12-14T14:12:00Z</dcterms:created>
  <dcterms:modified xsi:type="dcterms:W3CDTF">2023-12-18T10:52:00Z</dcterms:modified>
</cp:coreProperties>
</file>