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1FC60" w14:textId="77777777" w:rsidR="009D3533" w:rsidRDefault="009D3533" w:rsidP="009D35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object w:dxaOrig="780" w:dyaOrig="1065" w14:anchorId="2DB2C9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5" o:title=""/>
          </v:shape>
          <o:OLEObject Type="Embed" ProgID="Word.Picture.8" ShapeID="_x0000_i1025" DrawAspect="Content" ObjectID="_1756730003" r:id="rId6"/>
        </w:object>
      </w:r>
    </w:p>
    <w:p w14:paraId="646BC8DD" w14:textId="77777777" w:rsidR="009D3533" w:rsidRDefault="009D3533" w:rsidP="009D35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1605A5E6" w14:textId="77777777" w:rsidR="009D3533" w:rsidRDefault="009D3533" w:rsidP="009D35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71BA1356" w14:textId="77777777" w:rsidR="009D3533" w:rsidRDefault="009D3533" w:rsidP="009D35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09EF">
        <w:rPr>
          <w:rFonts w:ascii="Times New Roman" w:hAnsi="Times New Roman" w:cs="Times New Roman"/>
          <w:sz w:val="28"/>
          <w:szCs w:val="28"/>
          <w:lang w:val="uk-UA"/>
        </w:rPr>
        <w:t>ТРИДЦЯТЬ ВОСЬМА</w:t>
      </w:r>
      <w:r w:rsidRPr="009F3BB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позачергова</w:t>
      </w:r>
      <w:r w:rsidRPr="009F3BB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F3BBC">
        <w:rPr>
          <w:rFonts w:ascii="Times New Roman" w:hAnsi="Times New Roman" w:cs="Times New Roman"/>
          <w:sz w:val="28"/>
          <w:szCs w:val="28"/>
        </w:rPr>
        <w:t xml:space="preserve"> СЕСІЯ </w:t>
      </w:r>
      <w:r>
        <w:rPr>
          <w:rFonts w:ascii="Times New Roman" w:hAnsi="Times New Roman" w:cs="Times New Roman"/>
          <w:sz w:val="28"/>
          <w:szCs w:val="28"/>
        </w:rPr>
        <w:t>VІІІ СКЛИКАННЯ</w:t>
      </w:r>
    </w:p>
    <w:p w14:paraId="0A84BF95" w14:textId="77777777" w:rsidR="009D3533" w:rsidRDefault="009D3533" w:rsidP="009D35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1B67BFD" w14:textId="77777777" w:rsidR="009D3533" w:rsidRDefault="009D3533" w:rsidP="009D35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0BF6FF9" w14:textId="43D0F347" w:rsidR="009D3533" w:rsidRDefault="009D3533" w:rsidP="009D353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3E33BB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 w:rsidRPr="003E33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3E33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вересня </w:t>
      </w:r>
      <w:r w:rsidRPr="003E33BB">
        <w:rPr>
          <w:rFonts w:ascii="Times New Roman" w:hAnsi="Times New Roman" w:cs="Times New Roman"/>
          <w:b/>
          <w:sz w:val="28"/>
          <w:szCs w:val="28"/>
        </w:rPr>
        <w:t xml:space="preserve">2023 року                                                                   </w:t>
      </w:r>
      <w:r w:rsidRPr="003E33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№</w:t>
      </w:r>
      <w:r w:rsidRPr="009C09EF">
        <w:rPr>
          <w:rFonts w:ascii="Times New Roman" w:hAnsi="Times New Roman" w:cs="Times New Roman"/>
          <w:b/>
          <w:sz w:val="28"/>
          <w:szCs w:val="28"/>
          <w:lang w:val="uk-UA"/>
        </w:rPr>
        <w:t>38/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14:paraId="7B37A634" w14:textId="77777777" w:rsidR="009D3533" w:rsidRDefault="009D3533" w:rsidP="009D3533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4AC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0F017BF" w14:textId="77777777" w:rsidR="009D3533" w:rsidRPr="00A20C28" w:rsidRDefault="009D3533" w:rsidP="009D3533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0C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5CBC1CB" w14:textId="77777777" w:rsidR="009D3533" w:rsidRPr="00A20C28" w:rsidRDefault="009D3533" w:rsidP="009D353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</w:pPr>
      <w:r w:rsidRPr="00A20C28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Про </w:t>
      </w:r>
      <w:proofErr w:type="spellStart"/>
      <w:r w:rsidRPr="00A20C28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>включення</w:t>
      </w:r>
      <w:proofErr w:type="spellEnd"/>
      <w:r w:rsidRPr="00A20C28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20C28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>об’єкта</w:t>
      </w:r>
      <w:proofErr w:type="spellEnd"/>
      <w:r w:rsidRPr="00A20C28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до </w:t>
      </w:r>
      <w:proofErr w:type="spellStart"/>
      <w:r w:rsidRPr="00A20C28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>переліку</w:t>
      </w:r>
      <w:proofErr w:type="spellEnd"/>
      <w:r w:rsidRPr="00A20C28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14:paraId="64D6668E" w14:textId="77777777" w:rsidR="009D3533" w:rsidRPr="00A20C28" w:rsidRDefault="009D3533" w:rsidP="009D353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</w:pPr>
      <w:r w:rsidRPr="00A20C28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Другого типу та </w:t>
      </w:r>
      <w:proofErr w:type="spellStart"/>
      <w:r w:rsidRPr="00A20C28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>надання</w:t>
      </w:r>
      <w:proofErr w:type="spellEnd"/>
      <w:r w:rsidRPr="00A20C28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в </w:t>
      </w:r>
      <w:proofErr w:type="spellStart"/>
      <w:r w:rsidRPr="00A20C28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>оренду</w:t>
      </w:r>
      <w:proofErr w:type="spellEnd"/>
      <w:r w:rsidRPr="00A20C28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майна</w:t>
      </w:r>
    </w:p>
    <w:p w14:paraId="10293F50" w14:textId="77777777" w:rsidR="009D3533" w:rsidRPr="00A20C28" w:rsidRDefault="009D3533" w:rsidP="009D353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</w:pPr>
      <w:proofErr w:type="spellStart"/>
      <w:proofErr w:type="gramStart"/>
      <w:r w:rsidRPr="00A20C28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>комунальної</w:t>
      </w:r>
      <w:proofErr w:type="spellEnd"/>
      <w:proofErr w:type="gramEnd"/>
      <w:r w:rsidRPr="00A20C28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20C28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>власності</w:t>
      </w:r>
      <w:proofErr w:type="spellEnd"/>
    </w:p>
    <w:p w14:paraId="7A41088E" w14:textId="77777777" w:rsidR="00FE146F" w:rsidRPr="009D3533" w:rsidRDefault="00FE146F" w:rsidP="004C712E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85CF7" w14:textId="395EA891" w:rsidR="004C712E" w:rsidRPr="00544B2B" w:rsidRDefault="00FE146F" w:rsidP="003E33BB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Розглянувши звернення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E6F9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</w:t>
      </w:r>
      <w:r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омунального </w:t>
      </w:r>
      <w:r w:rsidR="00D9090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підприємства</w:t>
      </w:r>
      <w:r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</w:t>
      </w:r>
      <w:r w:rsidR="00D9090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Спортивна громада Гатненської сільської ради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від 20.09.2023року, </w:t>
      </w:r>
      <w:r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керуючись Законами України «Про місцеве самоврядування в Україні», «Про оренду державного та комунального майна», Порядком передачі в оренду державного та комунального майна затвердженого постановою Кабінету Міністрів України від 03.06.2020 №483 «Деякі питання оренди державного та комунального майна», рішенням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Гатненської сільської</w:t>
      </w:r>
      <w:r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ради від </w:t>
      </w:r>
      <w:r w:rsidRPr="009D35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21.09.2023 №38/</w:t>
      </w:r>
      <w:r w:rsidR="00D90909" w:rsidRPr="009D35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7</w:t>
      </w:r>
      <w:r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«Про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затвердження</w:t>
      </w:r>
      <w:r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положення про порядок передачі в оренду об’єктів комунальної власності Гатненської територіальної громади,</w:t>
      </w:r>
      <w:r w:rsidR="004C712E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Гатненська сільська рада </w:t>
      </w:r>
    </w:p>
    <w:p w14:paraId="71560B8F" w14:textId="02405752" w:rsidR="004E6F9D" w:rsidRPr="009D3533" w:rsidRDefault="004C712E" w:rsidP="00ED58C8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9D353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 И Р І Ш И Л А:</w:t>
      </w:r>
    </w:p>
    <w:p w14:paraId="4B694230" w14:textId="77777777" w:rsidR="009D3533" w:rsidRDefault="00FE146F" w:rsidP="009D353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D35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Включити до Переліку другого типу майно комунальної власності, що підлягає передачі в оренду без проведення аукціону</w:t>
      </w:r>
      <w:r w:rsidR="00CB5771" w:rsidRPr="009D35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а саме приміщення </w:t>
      </w:r>
      <w:r w:rsidR="00D90909" w:rsidRPr="009D35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спортивної зали в</w:t>
      </w:r>
      <w:r w:rsidR="00775026" w:rsidRPr="009D35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будівлі школи</w:t>
      </w:r>
      <w:r w:rsidR="0002239D" w:rsidRPr="009D35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02239D" w:rsidRPr="009D35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с.Юрівка</w:t>
      </w:r>
      <w:proofErr w:type="spellEnd"/>
      <w:r w:rsidR="0002239D" w:rsidRPr="009D35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вул. Шевченка,3</w:t>
      </w:r>
      <w:r w:rsidR="00CB5771" w:rsidRPr="009D35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(ін</w:t>
      </w:r>
      <w:r w:rsidR="0002239D" w:rsidRPr="009D35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в.№1013210131) площею 189,0</w:t>
      </w:r>
      <w:r w:rsidR="00D90909" w:rsidRPr="009D35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D90909" w:rsidRPr="009D35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кв.м</w:t>
      </w:r>
      <w:proofErr w:type="spellEnd"/>
      <w:r w:rsidR="00D90909" w:rsidRPr="009D35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для проведення спортивних занять згідно графіку.</w:t>
      </w:r>
    </w:p>
    <w:p w14:paraId="61FD45B6" w14:textId="77777777" w:rsidR="009D3533" w:rsidRDefault="00FE146F" w:rsidP="009D353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D35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Надати в оренду </w:t>
      </w:r>
      <w:r w:rsidR="00D90909" w:rsidRPr="009D35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Комунальному підприємству «Спортивна громада Гатненської сільської ради»</w:t>
      </w:r>
      <w:r w:rsidRPr="009D35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(код ЄДРПОУ </w:t>
      </w:r>
      <w:r w:rsidR="00CB5771" w:rsidRPr="009D35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35152839)</w:t>
      </w:r>
      <w:r w:rsidRPr="009D35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майно комунальної власності, вказане в п.1 даного рішення.</w:t>
      </w:r>
    </w:p>
    <w:p w14:paraId="59618F11" w14:textId="77777777" w:rsidR="009D3533" w:rsidRDefault="0002239D" w:rsidP="009D353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9D35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Юрівському</w:t>
      </w:r>
      <w:proofErr w:type="spellEnd"/>
      <w:r w:rsidRPr="009D35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F16519" w:rsidRPr="009D35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ліцею Гатненської сільської ради Фастівського району Київської області (ЄДРПОУ </w:t>
      </w:r>
      <w:r w:rsidRPr="009D35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25667122</w:t>
      </w:r>
      <w:r w:rsidR="00F16519" w:rsidRPr="009D35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), на правах оперативного управління будівлею, що вказана в п.1 даного рішення,</w:t>
      </w:r>
      <w:r w:rsidR="00FE146F" w:rsidRPr="009D35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укласти договір оренди нерухомого або іншого окремого індивідуально визначеного майна, що належить до комунальної власності, згідно даного рішення, з правом його продовження у відповідності до вимог чинного законодавства України.</w:t>
      </w:r>
    </w:p>
    <w:p w14:paraId="1F40F9A2" w14:textId="0EBA76EA" w:rsidR="004D58FC" w:rsidRPr="009D3533" w:rsidRDefault="004D58FC" w:rsidP="009D353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D35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Розрахунок орендної плати здійснювати відповідно до п. 9 Методики розрахунку орендної плати за оренду комунального майна та пропорції її розподілу.</w:t>
      </w:r>
    </w:p>
    <w:p w14:paraId="65022D85" w14:textId="77777777" w:rsidR="009D3533" w:rsidRPr="006C053B" w:rsidRDefault="009D3533" w:rsidP="009D353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C05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депутатську комісію </w:t>
      </w:r>
      <w:r w:rsidRPr="006C053B">
        <w:rPr>
          <w:rFonts w:ascii="Times New Roman" w:hAnsi="Times New Roman" w:cs="Times New Roman"/>
          <w:sz w:val="28"/>
          <w:szCs w:val="26"/>
          <w:lang w:val="uk-UA"/>
        </w:rPr>
        <w:t>з питань</w:t>
      </w:r>
      <w:r w:rsidRPr="006C053B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 w:rsidRPr="006C053B"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 бюджету, фінансів, податкової </w:t>
      </w:r>
      <w:r w:rsidRPr="006C053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політики, соціально-економічного розвитку, інвестицій, освіти, науки, культури та туризму (голова комісії – </w:t>
      </w:r>
      <w:proofErr w:type="spellStart"/>
      <w:r w:rsidRPr="006C053B">
        <w:rPr>
          <w:rFonts w:ascii="Times New Roman" w:hAnsi="Times New Roman" w:cs="Times New Roman"/>
          <w:sz w:val="28"/>
          <w:szCs w:val="28"/>
          <w:lang w:val="uk-UA"/>
        </w:rPr>
        <w:t>Січкаренко</w:t>
      </w:r>
      <w:proofErr w:type="spellEnd"/>
      <w:r w:rsidRPr="006C053B">
        <w:rPr>
          <w:rFonts w:ascii="Times New Roman" w:hAnsi="Times New Roman" w:cs="Times New Roman"/>
          <w:sz w:val="28"/>
          <w:szCs w:val="28"/>
          <w:lang w:val="uk-UA"/>
        </w:rPr>
        <w:t xml:space="preserve"> Л.М).</w:t>
      </w:r>
    </w:p>
    <w:p w14:paraId="1F992A4D" w14:textId="77777777" w:rsidR="009D3533" w:rsidRPr="00A20C28" w:rsidRDefault="009D3533" w:rsidP="009D3533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</w:p>
    <w:p w14:paraId="51F87D6D" w14:textId="77777777" w:rsidR="009D3533" w:rsidRDefault="009D3533" w:rsidP="009D35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4F093F1" w14:textId="77777777" w:rsidR="009D3533" w:rsidRPr="00D57CAE" w:rsidRDefault="009D3533" w:rsidP="009D353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В.о</w:t>
      </w:r>
      <w:proofErr w:type="spellEnd"/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. </w:t>
      </w:r>
      <w:proofErr w:type="spellStart"/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сільського</w:t>
      </w:r>
      <w:proofErr w:type="spellEnd"/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голови</w:t>
      </w:r>
      <w:proofErr w:type="spellEnd"/>
    </w:p>
    <w:p w14:paraId="5C685A1E" w14:textId="77777777" w:rsidR="009D3533" w:rsidRPr="00D57CAE" w:rsidRDefault="009D3533" w:rsidP="009D3533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секретар</w:t>
      </w:r>
      <w:proofErr w:type="spellEnd"/>
      <w:proofErr w:type="gramEnd"/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ради                                                                     </w:t>
      </w:r>
      <w:proofErr w:type="spellStart"/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Дмитро</w:t>
      </w:r>
      <w:proofErr w:type="spellEnd"/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ШУЛЬГАН</w:t>
      </w:r>
    </w:p>
    <w:p w14:paraId="2A561B60" w14:textId="77777777" w:rsidR="009D3533" w:rsidRPr="00A20C28" w:rsidRDefault="009D3533" w:rsidP="009D35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464E99F" w14:textId="77777777" w:rsidR="009D3533" w:rsidRPr="00544B2B" w:rsidRDefault="009D3533" w:rsidP="009D35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</w:p>
    <w:p w14:paraId="665ADD6D" w14:textId="41CCB32A" w:rsidR="004C712E" w:rsidRPr="00544B2B" w:rsidRDefault="004C712E" w:rsidP="009D3533">
      <w:pPr>
        <w:spacing w:after="0" w:line="240" w:lineRule="auto"/>
        <w:ind w:firstLine="567"/>
        <w:jc w:val="both"/>
        <w:rPr>
          <w:sz w:val="28"/>
          <w:szCs w:val="24"/>
          <w:lang w:val="uk-UA"/>
        </w:rPr>
      </w:pPr>
    </w:p>
    <w:sectPr w:rsidR="004C712E" w:rsidRPr="00544B2B" w:rsidSect="009D35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A7015"/>
    <w:multiLevelType w:val="hybridMultilevel"/>
    <w:tmpl w:val="46626E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F5022"/>
    <w:multiLevelType w:val="hybridMultilevel"/>
    <w:tmpl w:val="DD9C6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EC"/>
    <w:rsid w:val="0002239D"/>
    <w:rsid w:val="00037700"/>
    <w:rsid w:val="003E33BB"/>
    <w:rsid w:val="003F5F4D"/>
    <w:rsid w:val="004C196F"/>
    <w:rsid w:val="004C712E"/>
    <w:rsid w:val="004D58FC"/>
    <w:rsid w:val="004E6F9D"/>
    <w:rsid w:val="0058614D"/>
    <w:rsid w:val="005A3126"/>
    <w:rsid w:val="00644055"/>
    <w:rsid w:val="006625ED"/>
    <w:rsid w:val="006B20D1"/>
    <w:rsid w:val="00775026"/>
    <w:rsid w:val="009D3533"/>
    <w:rsid w:val="00A70B55"/>
    <w:rsid w:val="00C21028"/>
    <w:rsid w:val="00C47086"/>
    <w:rsid w:val="00CB5771"/>
    <w:rsid w:val="00D25CCC"/>
    <w:rsid w:val="00D90909"/>
    <w:rsid w:val="00E20541"/>
    <w:rsid w:val="00E209EC"/>
    <w:rsid w:val="00EC0185"/>
    <w:rsid w:val="00EC1A9E"/>
    <w:rsid w:val="00ED58C8"/>
    <w:rsid w:val="00F16519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D64A"/>
  <w15:chartTrackingRefBased/>
  <w15:docId w15:val="{A4CDFB10-8B96-47DE-8E98-462A4FFE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1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B5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3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1518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5</cp:revision>
  <cp:lastPrinted>2023-09-20T12:47:00Z</cp:lastPrinted>
  <dcterms:created xsi:type="dcterms:W3CDTF">2023-09-20T09:18:00Z</dcterms:created>
  <dcterms:modified xsi:type="dcterms:W3CDTF">2023-09-20T12:47:00Z</dcterms:modified>
</cp:coreProperties>
</file>