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E0" w:rsidRDefault="00B370E0" w:rsidP="00B370E0">
      <w:pPr>
        <w:spacing w:after="0" w:line="240" w:lineRule="auto"/>
        <w:contextualSpacing/>
        <w:jc w:val="center"/>
        <w:rPr>
          <w:rFonts w:ascii="Calibri Light" w:eastAsia="Times New Roman" w:hAnsi="Calibri Light"/>
          <w:spacing w:val="-10"/>
          <w:kern w:val="28"/>
          <w:sz w:val="24"/>
          <w:szCs w:val="24"/>
        </w:rPr>
      </w:pPr>
      <w:r>
        <w:rPr>
          <w:rFonts w:ascii="Calibri Light" w:eastAsia="Times New Roman" w:hAnsi="Calibri Light"/>
          <w:spacing w:val="-10"/>
          <w:kern w:val="28"/>
          <w:sz w:val="56"/>
          <w:szCs w:val="56"/>
          <w:lang w:val="uk-UA"/>
        </w:rPr>
        <w:object w:dxaOrig="6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05pt" o:ole="" fillcolor="window">
            <v:imagedata r:id="rId5" o:title=""/>
          </v:shape>
          <o:OLEObject Type="Embed" ProgID="Word.Picture.8" ShapeID="_x0000_i1025" DrawAspect="Content" ObjectID="_1757136842" r:id="rId6"/>
        </w:object>
      </w:r>
    </w:p>
    <w:p w:rsidR="00B370E0" w:rsidRDefault="00B370E0" w:rsidP="00B370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B370E0" w:rsidRDefault="00B370E0" w:rsidP="00B370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ГАТНЕНСЬКА СІЛЬСЬКА РАДА</w:t>
      </w:r>
    </w:p>
    <w:p w:rsidR="00B370E0" w:rsidRDefault="00B370E0" w:rsidP="00B370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ФАСТІВСЬКОГО РАЙОНУ КИЇВСЬКОЇ ОБЛАСТІ</w:t>
      </w:r>
    </w:p>
    <w:p w:rsidR="00B370E0" w:rsidRDefault="00B370E0" w:rsidP="00B370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ТРИДЦЯТЬ ВОСЬМА (позачергова)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СЕСІЯ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СКЛИКАННЯ</w:t>
      </w:r>
    </w:p>
    <w:p w:rsidR="00B370E0" w:rsidRDefault="00B370E0" w:rsidP="00B370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B370E0" w:rsidRDefault="00B370E0" w:rsidP="00B370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РІШЕННЯ</w:t>
      </w:r>
    </w:p>
    <w:p w:rsidR="00B370E0" w:rsidRDefault="00B370E0" w:rsidP="00B370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 21 вересня 2023 року                                                                         № 38/16</w:t>
      </w:r>
    </w:p>
    <w:p w:rsidR="00B370E0" w:rsidRDefault="00B370E0" w:rsidP="00B370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с. Гатне</w:t>
      </w:r>
    </w:p>
    <w:p w:rsidR="00B370E0" w:rsidRDefault="00B370E0" w:rsidP="00B370E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B370E0" w:rsidRDefault="00B370E0" w:rsidP="00B370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звернення до голови Державної міграційної служби України  </w:t>
      </w:r>
    </w:p>
    <w:p w:rsidR="00B370E0" w:rsidRDefault="00B370E0" w:rsidP="00B37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B370E0" w:rsidRPr="00CC0148" w:rsidRDefault="00B370E0" w:rsidP="00CC014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Враховуючи позитивний ефект від функціонування </w:t>
      </w:r>
      <w:proofErr w:type="spellStart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Фаствіського</w:t>
      </w:r>
      <w:proofErr w:type="spellEnd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об’єднаного відділу Центрального міжрегіонального управління Державної міграційної служби у </w:t>
      </w:r>
      <w:proofErr w:type="spellStart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м.Києві</w:t>
      </w:r>
      <w:proofErr w:type="spellEnd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Києвській</w:t>
      </w:r>
      <w:proofErr w:type="spellEnd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адміністративній будівлі Віто-Поштового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округу</w:t>
      </w:r>
      <w:r w:rsidR="00CC0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</w:t>
      </w:r>
      <w:proofErr w:type="spellStart"/>
      <w:r w:rsidR="00CC0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CC0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CC0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вул.Боярська</w:t>
      </w:r>
      <w:proofErr w:type="spellEnd"/>
      <w:r w:rsidR="00CC0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4, </w:t>
      </w:r>
      <w:proofErr w:type="spellStart"/>
      <w:r w:rsidR="00CC0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с.Віта</w:t>
      </w:r>
      <w:proofErr w:type="spellEnd"/>
      <w:r w:rsidR="00CC0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-Поштова, Фастівський район, Київська область</w:t>
      </w:r>
      <w:r w:rsidRPr="00CC01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метою визначення умов і гарантій подальшого його функціонування та території Гатненської сільської ради, керуючись Законом України «Про місцеве самоврядування в Україні», сесія Гатненської сільської ради</w:t>
      </w:r>
    </w:p>
    <w:p w:rsidR="00B370E0" w:rsidRDefault="00B370E0" w:rsidP="00B37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70E0" w:rsidRDefault="00B370E0" w:rsidP="00B370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ВИРІШИЛА:</w:t>
      </w:r>
    </w:p>
    <w:p w:rsidR="00B370E0" w:rsidRDefault="00B370E0" w:rsidP="00B37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F2F6A" w:rsidRPr="009F2F6A" w:rsidRDefault="00B370E0" w:rsidP="00B370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Висловити подяку голові Дер</w:t>
      </w:r>
      <w:r w:rsidR="009F2F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авної міграційної служби України </w:t>
      </w:r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НАУМЕНКО Наталії Миколаївні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погодження розташування </w:t>
      </w:r>
      <w:proofErr w:type="spellStart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Фаствіського</w:t>
      </w:r>
      <w:proofErr w:type="spellEnd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об’єднаного відділу Центрального міжрегіонального управління Державної міграційної служби у </w:t>
      </w:r>
      <w:proofErr w:type="spellStart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м.Києві</w:t>
      </w:r>
      <w:proofErr w:type="spellEnd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Києвській</w:t>
      </w:r>
      <w:proofErr w:type="spellEnd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області</w:t>
      </w:r>
      <w:r w:rsidR="009F2F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приміщенні адміністративної будівлі Віто-Поштового </w:t>
      </w:r>
      <w:proofErr w:type="spellStart"/>
      <w:r w:rsidR="009F2F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старостинського</w:t>
      </w:r>
      <w:proofErr w:type="spellEnd"/>
      <w:r w:rsidR="009F2F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округу за </w:t>
      </w:r>
      <w:proofErr w:type="spellStart"/>
      <w:r w:rsidR="009F2F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9F2F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9F2F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вул.Боярська</w:t>
      </w:r>
      <w:proofErr w:type="spellEnd"/>
      <w:r w:rsidR="009F2F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4, </w:t>
      </w:r>
      <w:proofErr w:type="spellStart"/>
      <w:r w:rsidR="009F2F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с.Віта</w:t>
      </w:r>
      <w:proofErr w:type="spellEnd"/>
      <w:r w:rsidR="009F2F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-Поштова. Фастівський район. Київська область.</w:t>
      </w:r>
    </w:p>
    <w:p w:rsidR="009F2F6A" w:rsidRPr="009F2F6A" w:rsidRDefault="009F2F6A" w:rsidP="00B370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Гарантувати всебічну підтримку в діяльності </w:t>
      </w:r>
      <w:proofErr w:type="spellStart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Фаствіського</w:t>
      </w:r>
      <w:proofErr w:type="spellEnd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об’єднаного відділу Центрального міжрегіонального управління Державної міграційної служби у </w:t>
      </w:r>
      <w:proofErr w:type="spellStart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м.Києві</w:t>
      </w:r>
      <w:proofErr w:type="spellEnd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Києвській</w:t>
      </w:r>
      <w:proofErr w:type="spellEnd"/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області</w:t>
      </w:r>
      <w:r w:rsidR="004A0B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тому числі гарантувати поліпшення умов діяльності, зокрема шляхом виконання ремонтних робіт в зазначеній адміністративній будівлі для пода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льшого розташування працівників відділу.</w:t>
      </w:r>
    </w:p>
    <w:p w:rsidR="009F2F6A" w:rsidRPr="009F2F6A" w:rsidRDefault="009F2F6A" w:rsidP="00B370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9F2F6A">
        <w:rPr>
          <w:rFonts w:ascii="Times New Roman" w:eastAsia="Times New Roman" w:hAnsi="Times New Roman" w:cs="Times New Roman"/>
          <w:sz w:val="28"/>
          <w:szCs w:val="24"/>
          <w:lang w:val="uk-UA"/>
        </w:rPr>
        <w:t>Доручити в.о.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9F2F6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сільського голови секретарю ради </w:t>
      </w:r>
      <w:proofErr w:type="spellStart"/>
      <w:r w:rsidRPr="009F2F6A">
        <w:rPr>
          <w:rFonts w:ascii="Times New Roman" w:eastAsia="Times New Roman" w:hAnsi="Times New Roman" w:cs="Times New Roman"/>
          <w:sz w:val="28"/>
          <w:szCs w:val="24"/>
          <w:lang w:val="uk-UA"/>
        </w:rPr>
        <w:t>Шульгану</w:t>
      </w:r>
      <w:proofErr w:type="spellEnd"/>
      <w:r w:rsidRPr="009F2F6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Д.Ю. напр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а</w:t>
      </w:r>
      <w:r w:rsidRPr="009F2F6A">
        <w:rPr>
          <w:rFonts w:ascii="Times New Roman" w:eastAsia="Times New Roman" w:hAnsi="Times New Roman" w:cs="Times New Roman"/>
          <w:sz w:val="28"/>
          <w:szCs w:val="24"/>
          <w:lang w:val="uk-UA"/>
        </w:rPr>
        <w:t>вити це рішення до голов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и Державної міграційної служби У</w:t>
      </w:r>
      <w:r w:rsidRPr="009F2F6A">
        <w:rPr>
          <w:rFonts w:ascii="Times New Roman" w:eastAsia="Times New Roman" w:hAnsi="Times New Roman" w:cs="Times New Roman"/>
          <w:sz w:val="28"/>
          <w:szCs w:val="24"/>
          <w:lang w:val="uk-UA"/>
        </w:rPr>
        <w:t>країни.</w:t>
      </w:r>
    </w:p>
    <w:p w:rsidR="009F2F6A" w:rsidRDefault="009F2F6A" w:rsidP="00B370E0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</w:p>
    <w:p w:rsidR="009F2F6A" w:rsidRDefault="009F2F6A" w:rsidP="00B370E0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</w:p>
    <w:p w:rsidR="00B370E0" w:rsidRDefault="00B370E0" w:rsidP="00B370E0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>В.о. сільського голови</w:t>
      </w:r>
    </w:p>
    <w:p w:rsidR="00B370E0" w:rsidRDefault="00B370E0" w:rsidP="00B370E0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секретар ради </w:t>
      </w:r>
      <w: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 xml:space="preserve">Дмитро ШУЛЬГАН </w:t>
      </w:r>
    </w:p>
    <w:p w:rsidR="00B370E0" w:rsidRDefault="00B370E0" w:rsidP="00B370E0">
      <w:pPr>
        <w:rPr>
          <w:lang w:val="uk-UA"/>
        </w:rPr>
      </w:pPr>
    </w:p>
    <w:p w:rsidR="00324AA4" w:rsidRPr="00B370E0" w:rsidRDefault="00324AA4">
      <w:pPr>
        <w:rPr>
          <w:lang w:val="uk-UA"/>
        </w:rPr>
      </w:pPr>
    </w:p>
    <w:sectPr w:rsidR="00324AA4" w:rsidRPr="00B3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27E31"/>
    <w:multiLevelType w:val="hybridMultilevel"/>
    <w:tmpl w:val="E5B270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AD1ABF"/>
    <w:multiLevelType w:val="hybridMultilevel"/>
    <w:tmpl w:val="739C8F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83"/>
    <w:rsid w:val="00324AA4"/>
    <w:rsid w:val="004A0B5C"/>
    <w:rsid w:val="009F2F6A"/>
    <w:rsid w:val="00B370E0"/>
    <w:rsid w:val="00CC0148"/>
    <w:rsid w:val="00E9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1E6D7-9ABC-479C-BD8C-1FFFDEA9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E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F6A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2023-09-21T09:42:00Z</cp:lastPrinted>
  <dcterms:created xsi:type="dcterms:W3CDTF">2023-09-21T09:18:00Z</dcterms:created>
  <dcterms:modified xsi:type="dcterms:W3CDTF">2023-09-25T05:48:00Z</dcterms:modified>
</cp:coreProperties>
</file>