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96"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96" w:left="0" w:firstLine="0"/>
        <w:jc w:val="center"/>
        <w:rPr>
          <w:rFonts w:ascii="Times New Roman" w:hAnsi="Times New Roman" w:cs="Times New Roman" w:eastAsia="Times New Roman"/>
          <w:b/>
          <w:i/>
          <w:color w:val="auto"/>
          <w:spacing w:val="0"/>
          <w:position w:val="0"/>
          <w:sz w:val="28"/>
          <w:shd w:fill="auto" w:val="clear"/>
        </w:rPr>
      </w:pPr>
      <w:r>
        <w:object w:dxaOrig="829" w:dyaOrig="1073">
          <v:rect xmlns:o="urn:schemas-microsoft-com:office:office" xmlns:v="urn:schemas-microsoft-com:vml" id="rectole0000000000" style="width:41.450000pt;height:53.650000pt" o:preferrelative="t" o:ole="">
            <o:lock v:ext="edit"/>
            <v:imagedata xmlns:r="http://schemas.openxmlformats.org/officeDocument/2006/relationships" r:id="docRId1" o:title=""/>
          </v:rect>
          <o:OLEObject xmlns:r="http://schemas.openxmlformats.org/officeDocument/2006/relationships" xmlns:o="urn:schemas-microsoft-com:office:office" Type="Embed" DrawAspect="Content" ObjectID="0000000000" ShapeID="rectole0000000000" r:id="docRId0"/>
        </w:object>
      </w:r>
    </w:p>
    <w:p>
      <w:pPr>
        <w:spacing w:before="0" w:after="0" w:line="240"/>
        <w:ind w:right="-96" w:left="0" w:firstLine="0"/>
        <w:jc w:val="center"/>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ГАТНЕНСЬКА СІЛЬСЬКА РАДА</w:t>
      </w:r>
    </w:p>
    <w:p>
      <w:pPr>
        <w:spacing w:before="0" w:after="0" w:line="240"/>
        <w:ind w:right="-96" w:left="0" w:firstLine="0"/>
        <w:jc w:val="center"/>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ФАСТІВСЬКОГО РАЙОНУ КИЇВСЬКОЇ ОБЛАСТІ</w:t>
      </w:r>
    </w:p>
    <w:p>
      <w:pPr>
        <w:spacing w:before="0" w:after="0" w:line="240"/>
        <w:ind w:right="-5"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5"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Постійна комісія з питань земельних відносин, містобудування, архітектури, капітального будівництва, агропромислового комплексу, охорони навколишнього середовища та екології</w:t>
      </w:r>
    </w:p>
    <w:p>
      <w:pPr>
        <w:spacing w:before="0" w:after="0" w:line="240"/>
        <w:ind w:right="-5"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5"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ПРОТОКОЛ </w:t>
      </w:r>
      <w:r>
        <w:rPr>
          <w:rFonts w:ascii="Segoe UI Symbol" w:hAnsi="Segoe UI Symbol" w:cs="Segoe UI Symbol" w:eastAsia="Segoe UI Symbol"/>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23</w:t>
      </w:r>
    </w:p>
    <w:p>
      <w:pPr>
        <w:spacing w:before="0" w:after="0" w:line="240"/>
        <w:ind w:right="-5" w:left="0" w:firstLine="708"/>
        <w:jc w:val="both"/>
        <w:rPr>
          <w:rFonts w:ascii="Times New Roman" w:hAnsi="Times New Roman" w:cs="Times New Roman" w:eastAsia="Times New Roman"/>
          <w:color w:val="auto"/>
          <w:spacing w:val="0"/>
          <w:position w:val="0"/>
          <w:sz w:val="28"/>
          <w:u w:val="single"/>
          <w:shd w:fill="auto" w:val="clear"/>
        </w:rPr>
      </w:pPr>
    </w:p>
    <w:p>
      <w:pPr>
        <w:spacing w:before="0" w:after="0" w:line="240"/>
        <w:ind w:right="-5"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Місце проведення засідання комісії:</w:t>
      </w:r>
      <w:r>
        <w:rPr>
          <w:rFonts w:ascii="Times New Roman" w:hAnsi="Times New Roman" w:cs="Times New Roman" w:eastAsia="Times New Roman"/>
          <w:color w:val="auto"/>
          <w:spacing w:val="0"/>
          <w:position w:val="0"/>
          <w:sz w:val="28"/>
          <w:shd w:fill="auto" w:val="clear"/>
        </w:rPr>
        <w:t xml:space="preserve"> с</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Гатне, вул. Київська, 138, депутатська кімната Гатненської сільської ради.</w:t>
      </w:r>
    </w:p>
    <w:p>
      <w:pPr>
        <w:spacing w:before="0" w:after="0" w:line="240"/>
        <w:ind w:right="0" w:left="0" w:firstLine="708"/>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Дата та час засідання комісії:</w:t>
      </w:r>
      <w:r>
        <w:rPr>
          <w:rFonts w:ascii="Times New Roman" w:hAnsi="Times New Roman" w:cs="Times New Roman" w:eastAsia="Times New Roman"/>
          <w:color w:val="auto"/>
          <w:spacing w:val="0"/>
          <w:position w:val="0"/>
          <w:sz w:val="28"/>
          <w:shd w:fill="auto" w:val="clear"/>
        </w:rPr>
        <w:t xml:space="preserve"> 06.07.2023 року, 16 год. 00 хв.</w:t>
      </w:r>
    </w:p>
    <w:p>
      <w:pPr>
        <w:spacing w:before="0" w:after="0" w:line="240"/>
        <w:ind w:right="-5"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Присутні: Вітенко С.М. - голова комісії, Дубина В.В.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заступник голови комісії, Тромса О.О.- секретар комісії</w:t>
      </w:r>
    </w:p>
    <w:p>
      <w:pPr>
        <w:spacing w:before="0" w:after="0" w:line="240"/>
        <w:ind w:right="-5" w:left="0" w:firstLine="708"/>
        <w:jc w:val="center"/>
        <w:rPr>
          <w:rFonts w:ascii="Times New Roman" w:hAnsi="Times New Roman" w:cs="Times New Roman" w:eastAsia="Times New Roman"/>
          <w:b/>
          <w:color w:val="auto"/>
          <w:spacing w:val="0"/>
          <w:position w:val="0"/>
          <w:sz w:val="28"/>
          <w:shd w:fill="auto" w:val="clear"/>
        </w:rPr>
      </w:pPr>
    </w:p>
    <w:p>
      <w:pPr>
        <w:spacing w:before="0" w:after="0" w:line="240"/>
        <w:ind w:right="-5" w:left="0" w:firstLine="708"/>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Порядок денний</w:t>
      </w:r>
    </w:p>
    <w:p>
      <w:pPr>
        <w:spacing w:before="0" w:after="0" w:line="240"/>
        <w:ind w:right="-5" w:left="0" w:firstLine="708"/>
        <w:jc w:val="center"/>
        <w:rPr>
          <w:rFonts w:ascii="Times New Roman" w:hAnsi="Times New Roman" w:cs="Times New Roman" w:eastAsia="Times New Roman"/>
          <w:b/>
          <w:color w:val="auto"/>
          <w:spacing w:val="0"/>
          <w:position w:val="0"/>
          <w:sz w:val="28"/>
          <w:shd w:fill="auto" w:val="clear"/>
        </w:rPr>
      </w:pPr>
    </w:p>
    <w:p>
      <w:pPr>
        <w:numPr>
          <w:ilvl w:val="0"/>
          <w:numId w:val="7"/>
        </w:numPr>
        <w:spacing w:before="0" w:after="0" w:line="240"/>
        <w:ind w:right="-5" w:left="1068"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 розгляд заяв щодо надання дозволу на розробку детального плану території.</w:t>
      </w:r>
    </w:p>
    <w:p>
      <w:pPr>
        <w:numPr>
          <w:ilvl w:val="0"/>
          <w:numId w:val="7"/>
        </w:numPr>
        <w:spacing w:before="0" w:after="0" w:line="240"/>
        <w:ind w:right="-5" w:left="1068"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 розгляд заяв щодо надання дозволу на викуп земельної ділянки.</w:t>
      </w:r>
    </w:p>
    <w:p>
      <w:pPr>
        <w:numPr>
          <w:ilvl w:val="0"/>
          <w:numId w:val="7"/>
        </w:numPr>
        <w:spacing w:before="0" w:after="0" w:line="240"/>
        <w:ind w:right="-5" w:left="1068"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 розгляд заяв щодо затвердження технічної документації із землеустрою щодо встановлення меж земельної ділянки в натурі (на місцевості).</w:t>
      </w:r>
    </w:p>
    <w:p>
      <w:pPr>
        <w:numPr>
          <w:ilvl w:val="0"/>
          <w:numId w:val="7"/>
        </w:numPr>
        <w:spacing w:before="0" w:after="0" w:line="240"/>
        <w:ind w:right="-5" w:left="1068"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 розгляд заяв щодо затвердження проектів землеустрою щодо відведення земельних ділянок цільове призначення яких змінюється.</w:t>
      </w:r>
    </w:p>
    <w:p>
      <w:pPr>
        <w:numPr>
          <w:ilvl w:val="0"/>
          <w:numId w:val="7"/>
        </w:numPr>
        <w:spacing w:before="0" w:after="0" w:line="240"/>
        <w:ind w:right="-5" w:left="1068"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 розгляд заяв щодо затвердження технічної документації із землеустрою щодо інвентаризації земельної ділянки.</w:t>
      </w:r>
    </w:p>
    <w:p>
      <w:pPr>
        <w:spacing w:before="0" w:after="0" w:line="240"/>
        <w:ind w:right="-5" w:left="1068" w:firstLine="0"/>
        <w:jc w:val="both"/>
        <w:rPr>
          <w:rFonts w:ascii="Times New Roman" w:hAnsi="Times New Roman" w:cs="Times New Roman" w:eastAsia="Times New Roman"/>
          <w:color w:val="auto"/>
          <w:spacing w:val="0"/>
          <w:position w:val="0"/>
          <w:sz w:val="28"/>
          <w:shd w:fill="auto" w:val="clear"/>
        </w:rPr>
      </w:pPr>
    </w:p>
    <w:p>
      <w:pPr>
        <w:spacing w:before="0" w:after="0" w:line="240"/>
        <w:ind w:right="-5" w:left="1068" w:firstLine="0"/>
        <w:jc w:val="both"/>
        <w:rPr>
          <w:rFonts w:ascii="Times New Roman" w:hAnsi="Times New Roman" w:cs="Times New Roman" w:eastAsia="Times New Roman"/>
          <w:color w:val="auto"/>
          <w:spacing w:val="0"/>
          <w:position w:val="0"/>
          <w:sz w:val="28"/>
          <w:shd w:fill="auto" w:val="clear"/>
        </w:rPr>
      </w:pPr>
    </w:p>
    <w:p>
      <w:pPr>
        <w:spacing w:before="0" w:after="0" w:line="240"/>
        <w:ind w:right="-5" w:left="0" w:firstLine="708"/>
        <w:jc w:val="both"/>
        <w:rPr>
          <w:rFonts w:ascii="Times New Roman" w:hAnsi="Times New Roman" w:cs="Times New Roman" w:eastAsia="Times New Roman"/>
          <w:b/>
          <w:color w:val="auto"/>
          <w:spacing w:val="0"/>
          <w:position w:val="0"/>
          <w:sz w:val="28"/>
          <w:shd w:fill="auto" w:val="clear"/>
        </w:rPr>
      </w:pPr>
    </w:p>
    <w:p>
      <w:pPr>
        <w:spacing w:before="0" w:after="0" w:line="240"/>
        <w:ind w:right="-5"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Слухали: </w:t>
      </w:r>
      <w:r>
        <w:rPr>
          <w:rFonts w:ascii="Times New Roman" w:hAnsi="Times New Roman" w:cs="Times New Roman" w:eastAsia="Times New Roman"/>
          <w:color w:val="auto"/>
          <w:spacing w:val="0"/>
          <w:position w:val="0"/>
          <w:sz w:val="28"/>
          <w:shd w:fill="auto" w:val="clear"/>
        </w:rPr>
        <w:t xml:space="preserve">Секретаря комісії Тромсу О.О. щодо затвердження порядку денного.</w:t>
      </w:r>
    </w:p>
    <w:p>
      <w:pPr>
        <w:spacing w:before="0" w:after="0" w:line="240"/>
        <w:ind w:right="-5"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Голосували</w:t>
      </w:r>
      <w:r>
        <w:rPr>
          <w:rFonts w:ascii="Times New Roman" w:hAnsi="Times New Roman" w:cs="Times New Roman" w:eastAsia="Times New Roman"/>
          <w:color w:val="auto"/>
          <w:spacing w:val="0"/>
          <w:position w:val="0"/>
          <w:sz w:val="28"/>
          <w:shd w:fill="auto" w:val="clear"/>
        </w:rPr>
        <w:t xml:space="preserve">: За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3, </w:t>
      </w:r>
      <w:r>
        <w:rPr>
          <w:rFonts w:ascii="Times New Roman" w:hAnsi="Times New Roman" w:cs="Times New Roman" w:eastAsia="Times New Roman"/>
          <w:color w:val="auto"/>
          <w:spacing w:val="0"/>
          <w:position w:val="0"/>
          <w:sz w:val="28"/>
          <w:shd w:fill="auto" w:val="clear"/>
        </w:rPr>
        <w:t xml:space="preserve">Проти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0, </w:t>
      </w:r>
      <w:r>
        <w:rPr>
          <w:rFonts w:ascii="Times New Roman" w:hAnsi="Times New Roman" w:cs="Times New Roman" w:eastAsia="Times New Roman"/>
          <w:color w:val="auto"/>
          <w:spacing w:val="0"/>
          <w:position w:val="0"/>
          <w:sz w:val="28"/>
          <w:shd w:fill="auto" w:val="clear"/>
        </w:rPr>
        <w:t xml:space="preserve">Утримались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0.</w:t>
      </w:r>
    </w:p>
    <w:p>
      <w:pPr>
        <w:spacing w:before="0" w:after="0" w:line="240"/>
        <w:ind w:right="-5"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Вирішили: </w:t>
      </w:r>
      <w:r>
        <w:rPr>
          <w:rFonts w:ascii="Times New Roman" w:hAnsi="Times New Roman" w:cs="Times New Roman" w:eastAsia="Times New Roman"/>
          <w:color w:val="auto"/>
          <w:spacing w:val="0"/>
          <w:position w:val="0"/>
          <w:sz w:val="28"/>
          <w:shd w:fill="auto" w:val="clear"/>
        </w:rPr>
        <w:t xml:space="preserve">Затвердити порядок денний протоколу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23 </w:t>
      </w:r>
      <w:r>
        <w:rPr>
          <w:rFonts w:ascii="Times New Roman" w:hAnsi="Times New Roman" w:cs="Times New Roman" w:eastAsia="Times New Roman"/>
          <w:color w:val="auto"/>
          <w:spacing w:val="0"/>
          <w:position w:val="0"/>
          <w:sz w:val="28"/>
          <w:shd w:fill="auto" w:val="clear"/>
        </w:rPr>
        <w:t xml:space="preserve">від 06.07.2023 року, 16 год. 00 хв.</w:t>
      </w:r>
    </w:p>
    <w:p>
      <w:pPr>
        <w:spacing w:before="0" w:after="0" w:line="240"/>
        <w:ind w:right="-5"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1276" w:hanging="1276"/>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Слухали</w:t>
      </w:r>
      <w:r>
        <w:rPr>
          <w:rFonts w:ascii="Times New Roman" w:hAnsi="Times New Roman" w:cs="Times New Roman" w:eastAsia="Times New Roman"/>
          <w:color w:val="auto"/>
          <w:spacing w:val="0"/>
          <w:position w:val="0"/>
          <w:sz w:val="28"/>
          <w:shd w:fill="auto" w:val="clear"/>
        </w:rPr>
        <w:t xml:space="preserve">: Секретаря комісії Тромсу О.О., який запропонував розглянути подані заяви і окремо по кожній прийняти рішення щодо можливості винесення проекту рішення на чергову сесію Гатненської сільської ради.</w:t>
      </w:r>
    </w:p>
    <w:p>
      <w:pPr>
        <w:spacing w:before="0" w:after="200" w:line="276"/>
        <w:ind w:right="0" w:left="1276" w:hanging="1276"/>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Вирішили: </w:t>
      </w:r>
      <w:r>
        <w:rPr>
          <w:rFonts w:ascii="Times New Roman" w:hAnsi="Times New Roman" w:cs="Times New Roman" w:eastAsia="Times New Roman"/>
          <w:color w:val="auto"/>
          <w:spacing w:val="0"/>
          <w:position w:val="0"/>
          <w:sz w:val="28"/>
          <w:shd w:fill="auto" w:val="clear"/>
        </w:rPr>
        <w:t xml:space="preserve">Розглянути подані заяви і, окремо по кожній,  прийняти рішення щодо можливості винесення проекту рішення на чергову сесію Гатненської сільської ради. (за-3, проти-0, утрималось -0)</w:t>
      </w:r>
    </w:p>
    <w:p>
      <w:pPr>
        <w:spacing w:before="0" w:after="0" w:line="240"/>
        <w:ind w:right="0" w:left="1276" w:hanging="1276"/>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Слухали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Про розгляд клопотання громадянки України </w:t>
      </w:r>
      <w:r>
        <w:rPr>
          <w:rFonts w:ascii="Times New Roman" w:hAnsi="Times New Roman" w:cs="Times New Roman" w:eastAsia="Times New Roman"/>
          <w:b/>
          <w:color w:val="000000"/>
          <w:spacing w:val="0"/>
          <w:position w:val="0"/>
          <w:sz w:val="28"/>
          <w:shd w:fill="auto" w:val="clear"/>
        </w:rPr>
        <w:t xml:space="preserve">Мілецької Марії Олександрівни </w:t>
      </w:r>
      <w:r>
        <w:rPr>
          <w:rFonts w:ascii="Times New Roman" w:hAnsi="Times New Roman" w:cs="Times New Roman" w:eastAsia="Times New Roman"/>
          <w:color w:val="000000"/>
          <w:spacing w:val="0"/>
          <w:position w:val="0"/>
          <w:sz w:val="28"/>
          <w:shd w:fill="auto" w:val="clear"/>
        </w:rPr>
        <w:t xml:space="preserve">(вх.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М-204 від 27.06.2023 року) щодо внесення змін в Рішення 32-ї сесії 7-го скликання Віто-Поштової сільської ради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32-29 </w:t>
      </w:r>
      <w:r>
        <w:rPr>
          <w:rFonts w:ascii="Times New Roman" w:hAnsi="Times New Roman" w:cs="Times New Roman" w:eastAsia="Times New Roman"/>
          <w:color w:val="000000"/>
          <w:spacing w:val="0"/>
          <w:position w:val="0"/>
          <w:sz w:val="28"/>
          <w:shd w:fill="auto" w:val="clear"/>
        </w:rPr>
        <w:t xml:space="preserve">від 22.12.2017 р. </w:t>
      </w:r>
    </w:p>
    <w:p>
      <w:pPr>
        <w:spacing w:before="0" w:after="0" w:line="240"/>
        <w:ind w:right="0" w:left="1276" w:hanging="1276"/>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Вирішили</w:t>
      </w:r>
      <w:r>
        <w:rPr>
          <w:rFonts w:ascii="Times New Roman" w:hAnsi="Times New Roman" w:cs="Times New Roman" w:eastAsia="Times New Roman"/>
          <w:color w:val="auto"/>
          <w:spacing w:val="0"/>
          <w:position w:val="0"/>
          <w:sz w:val="28"/>
          <w:shd w:fill="auto" w:val="clear"/>
        </w:rPr>
        <w:t xml:space="preserve"> не заперечує внести зміни в рішення (за-3, проти-0, утрималось-0).</w:t>
      </w:r>
    </w:p>
    <w:p>
      <w:pPr>
        <w:spacing w:before="0" w:after="0" w:line="240"/>
        <w:ind w:right="0" w:left="1276" w:hanging="1276"/>
        <w:jc w:val="both"/>
        <w:rPr>
          <w:rFonts w:ascii="Times New Roman" w:hAnsi="Times New Roman" w:cs="Times New Roman" w:eastAsia="Times New Roman"/>
          <w:b/>
          <w:color w:val="auto"/>
          <w:spacing w:val="0"/>
          <w:position w:val="0"/>
          <w:sz w:val="28"/>
          <w:shd w:fill="auto" w:val="clear"/>
        </w:rPr>
      </w:pPr>
    </w:p>
    <w:p>
      <w:pPr>
        <w:spacing w:before="0" w:after="0" w:line="240"/>
        <w:ind w:right="0" w:left="1276" w:hanging="1276"/>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Слухали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Про розгляд клопотання громадян України </w:t>
      </w:r>
      <w:r>
        <w:rPr>
          <w:rFonts w:ascii="Times New Roman" w:hAnsi="Times New Roman" w:cs="Times New Roman" w:eastAsia="Times New Roman"/>
          <w:b/>
          <w:color w:val="000000"/>
          <w:spacing w:val="0"/>
          <w:position w:val="0"/>
          <w:sz w:val="28"/>
          <w:shd w:fill="auto" w:val="clear"/>
        </w:rPr>
        <w:t xml:space="preserve">Юрчишиного Сергія Валерійовича та Юрчишиної Юлії Сергіївни </w:t>
      </w:r>
      <w:r>
        <w:rPr>
          <w:rFonts w:ascii="Times New Roman" w:hAnsi="Times New Roman" w:cs="Times New Roman" w:eastAsia="Times New Roman"/>
          <w:color w:val="000000"/>
          <w:spacing w:val="0"/>
          <w:position w:val="0"/>
          <w:sz w:val="28"/>
          <w:shd w:fill="auto" w:val="clear"/>
        </w:rPr>
        <w:t xml:space="preserve">(вх.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205 </w:t>
      </w:r>
      <w:r>
        <w:rPr>
          <w:rFonts w:ascii="Times New Roman" w:hAnsi="Times New Roman" w:cs="Times New Roman" w:eastAsia="Times New Roman"/>
          <w:color w:val="000000"/>
          <w:spacing w:val="0"/>
          <w:position w:val="0"/>
          <w:sz w:val="28"/>
          <w:shd w:fill="auto" w:val="clear"/>
        </w:rPr>
        <w:t xml:space="preserve">від 25.01.2023 року) </w:t>
      </w:r>
      <w:r>
        <w:rPr>
          <w:rFonts w:ascii="Times New Roman" w:hAnsi="Times New Roman" w:cs="Times New Roman" w:eastAsia="Times New Roman"/>
          <w:color w:val="auto"/>
          <w:spacing w:val="0"/>
          <w:position w:val="0"/>
          <w:sz w:val="28"/>
          <w:shd w:fill="auto" w:val="clear"/>
        </w:rPr>
        <w:t xml:space="preserve">про надання дозволу на викуп земельної ділянки площею 0,0300 га, для будівництва та обслуговування будівель торгівлі, яка розташована на території с. Віта-Поштова, вул. Боярська, 4-а, Фастівського району, Київської області ( кадастровий номер 3222481201:01:001:0005).</w:t>
      </w:r>
    </w:p>
    <w:p>
      <w:pPr>
        <w:spacing w:before="0" w:after="0" w:line="240"/>
        <w:ind w:right="0" w:left="1276" w:hanging="1276"/>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Вирішили</w:t>
      </w:r>
      <w:r>
        <w:rPr>
          <w:rFonts w:ascii="Times New Roman" w:hAnsi="Times New Roman" w:cs="Times New Roman" w:eastAsia="Times New Roman"/>
          <w:color w:val="auto"/>
          <w:spacing w:val="0"/>
          <w:position w:val="0"/>
          <w:sz w:val="28"/>
          <w:shd w:fill="auto" w:val="clear"/>
        </w:rPr>
        <w:t xml:space="preserve"> не заперечує надати дозвіл на викуп земельної ділянки (за-3, проти-0, утрималось-0).</w:t>
      </w:r>
    </w:p>
    <w:p>
      <w:pPr>
        <w:spacing w:before="0" w:after="0" w:line="240"/>
        <w:ind w:right="0" w:left="1276" w:hanging="1276"/>
        <w:jc w:val="both"/>
        <w:rPr>
          <w:rFonts w:ascii="Times New Roman" w:hAnsi="Times New Roman" w:cs="Times New Roman" w:eastAsia="Times New Roman"/>
          <w:b/>
          <w:color w:val="auto"/>
          <w:spacing w:val="0"/>
          <w:position w:val="0"/>
          <w:sz w:val="28"/>
          <w:shd w:fill="auto" w:val="clear"/>
        </w:rPr>
      </w:pPr>
    </w:p>
    <w:p>
      <w:pPr>
        <w:spacing w:before="0" w:after="0" w:line="240"/>
        <w:ind w:right="0" w:left="1276" w:hanging="1276"/>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auto" w:val="clear"/>
        </w:rPr>
        <w:t xml:space="preserve">Слухали</w:t>
      </w:r>
      <w:r>
        <w:rPr>
          <w:rFonts w:ascii="Times New Roman" w:hAnsi="Times New Roman" w:cs="Times New Roman" w:eastAsia="Times New Roman"/>
          <w:color w:val="auto"/>
          <w:spacing w:val="0"/>
          <w:position w:val="0"/>
          <w:sz w:val="28"/>
          <w:shd w:fill="auto" w:val="clear"/>
        </w:rPr>
        <w:t xml:space="preserve">: Про розгляд клопотання громадян України </w:t>
      </w:r>
      <w:r>
        <w:rPr>
          <w:rFonts w:ascii="Times New Roman" w:hAnsi="Times New Roman" w:cs="Times New Roman" w:eastAsia="Times New Roman"/>
          <w:b/>
          <w:color w:val="auto"/>
          <w:spacing w:val="0"/>
          <w:position w:val="0"/>
          <w:sz w:val="28"/>
          <w:u w:val="single"/>
          <w:shd w:fill="auto" w:val="clear"/>
        </w:rPr>
        <w:t xml:space="preserve">Січкаренко Олени Григорівни та Січкаренка Вадима Миколайовича</w:t>
      </w:r>
      <w:r>
        <w:rPr>
          <w:rFonts w:ascii="Times New Roman" w:hAnsi="Times New Roman" w:cs="Times New Roman" w:eastAsia="Times New Roman"/>
          <w:color w:val="auto"/>
          <w:spacing w:val="0"/>
          <w:position w:val="0"/>
          <w:sz w:val="28"/>
          <w:shd w:fill="auto" w:val="clear"/>
        </w:rPr>
        <w:t xml:space="preserve"> (вх.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С-355 від 24.11.2022 року) щодо затвердження технічної документації із землеустрою щодо встановлення меж земельної ділянки в натурі (на місцевості) для будівництва і обслуговування житлового будинку господарських будівель і споруд, загальною площею 0,1379 га по вул. Звенигородська, 24-А в с. </w:t>
      </w:r>
      <w:r>
        <w:rPr>
          <w:rFonts w:ascii="Times New Roman" w:hAnsi="Times New Roman" w:cs="Times New Roman" w:eastAsia="Times New Roman"/>
          <w:color w:val="000000"/>
          <w:spacing w:val="0"/>
          <w:position w:val="0"/>
          <w:sz w:val="28"/>
          <w:shd w:fill="auto" w:val="clear"/>
        </w:rPr>
        <w:t xml:space="preserve">Віта-Поштова, </w:t>
      </w:r>
      <w:r>
        <w:rPr>
          <w:rFonts w:ascii="Times New Roman" w:hAnsi="Times New Roman" w:cs="Times New Roman" w:eastAsia="Times New Roman"/>
          <w:color w:val="auto"/>
          <w:spacing w:val="0"/>
          <w:position w:val="0"/>
          <w:sz w:val="28"/>
          <w:shd w:fill="auto" w:val="clear"/>
        </w:rPr>
        <w:t xml:space="preserve">Фастівського району Київської області (кадастровий номер 3222481201:01:008:0119) </w:t>
      </w:r>
    </w:p>
    <w:p>
      <w:pPr>
        <w:spacing w:before="0" w:after="0" w:line="240"/>
        <w:ind w:right="0" w:left="1418" w:hanging="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Вирішили</w:t>
      </w:r>
      <w:r>
        <w:rPr>
          <w:rFonts w:ascii="Times New Roman" w:hAnsi="Times New Roman" w:cs="Times New Roman" w:eastAsia="Times New Roman"/>
          <w:color w:val="auto"/>
          <w:spacing w:val="0"/>
          <w:position w:val="0"/>
          <w:sz w:val="28"/>
          <w:shd w:fill="auto" w:val="clear"/>
        </w:rPr>
        <w:t xml:space="preserve">: не заперечує затвердити технічну документацію із землеустрою щодо встановлення меж земельної ділянки в натурі (на місцевості)(за-3, проти-0, утрималось-0)</w:t>
      </w:r>
    </w:p>
    <w:p>
      <w:pPr>
        <w:spacing w:before="0" w:after="0" w:line="240"/>
        <w:ind w:right="0" w:left="1276" w:hanging="1276"/>
        <w:jc w:val="both"/>
        <w:rPr>
          <w:rFonts w:ascii="Times New Roman" w:hAnsi="Times New Roman" w:cs="Times New Roman" w:eastAsia="Times New Roman"/>
          <w:b/>
          <w:color w:val="auto"/>
          <w:spacing w:val="0"/>
          <w:position w:val="0"/>
          <w:sz w:val="28"/>
          <w:shd w:fill="auto" w:val="clear"/>
        </w:rPr>
      </w:pPr>
    </w:p>
    <w:p>
      <w:pPr>
        <w:spacing w:before="0" w:after="0" w:line="240"/>
        <w:ind w:right="0" w:left="1276" w:hanging="1276"/>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auto" w:val="clear"/>
        </w:rPr>
        <w:t xml:space="preserve">Слухали</w:t>
      </w:r>
      <w:r>
        <w:rPr>
          <w:rFonts w:ascii="Times New Roman" w:hAnsi="Times New Roman" w:cs="Times New Roman" w:eastAsia="Times New Roman"/>
          <w:color w:val="auto"/>
          <w:spacing w:val="0"/>
          <w:position w:val="0"/>
          <w:sz w:val="28"/>
          <w:shd w:fill="auto" w:val="clear"/>
        </w:rPr>
        <w:t xml:space="preserve">: Про розгляд клопотання громадянина України </w:t>
      </w:r>
      <w:r>
        <w:rPr>
          <w:rFonts w:ascii="Times New Roman" w:hAnsi="Times New Roman" w:cs="Times New Roman" w:eastAsia="Times New Roman"/>
          <w:b/>
          <w:color w:val="auto"/>
          <w:spacing w:val="0"/>
          <w:position w:val="0"/>
          <w:sz w:val="28"/>
          <w:u w:val="single"/>
          <w:shd w:fill="auto" w:val="clear"/>
        </w:rPr>
        <w:t xml:space="preserve">Пінчука Вадима Олеговича</w:t>
      </w:r>
      <w:r>
        <w:rPr>
          <w:rFonts w:ascii="Times New Roman" w:hAnsi="Times New Roman" w:cs="Times New Roman" w:eastAsia="Times New Roman"/>
          <w:color w:val="auto"/>
          <w:spacing w:val="0"/>
          <w:position w:val="0"/>
          <w:sz w:val="28"/>
          <w:shd w:fill="auto" w:val="clear"/>
        </w:rPr>
        <w:t xml:space="preserve"> (вх.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2392 </w:t>
      </w:r>
      <w:r>
        <w:rPr>
          <w:rFonts w:ascii="Times New Roman" w:hAnsi="Times New Roman" w:cs="Times New Roman" w:eastAsia="Times New Roman"/>
          <w:color w:val="auto"/>
          <w:spacing w:val="0"/>
          <w:position w:val="0"/>
          <w:sz w:val="28"/>
          <w:shd w:fill="auto" w:val="clear"/>
        </w:rPr>
        <w:t xml:space="preserve">від 23.06.2023 року) щодо затвердження технічної документації із землеустрою щодо встановлення меж земельної ділянки в натурі (на місцевості) для будівництва і обслуговування житлового будинку господарських будівель і споруд, загальною площею 0,1298 га по вул. Мічуріна, 14-А в с. </w:t>
      </w:r>
      <w:r>
        <w:rPr>
          <w:rFonts w:ascii="Times New Roman" w:hAnsi="Times New Roman" w:cs="Times New Roman" w:eastAsia="Times New Roman"/>
          <w:color w:val="000000"/>
          <w:spacing w:val="0"/>
          <w:position w:val="0"/>
          <w:sz w:val="28"/>
          <w:shd w:fill="auto" w:val="clear"/>
        </w:rPr>
        <w:t xml:space="preserve">Віта-Поштова, </w:t>
      </w:r>
      <w:r>
        <w:rPr>
          <w:rFonts w:ascii="Times New Roman" w:hAnsi="Times New Roman" w:cs="Times New Roman" w:eastAsia="Times New Roman"/>
          <w:color w:val="auto"/>
          <w:spacing w:val="0"/>
          <w:position w:val="0"/>
          <w:sz w:val="28"/>
          <w:shd w:fill="auto" w:val="clear"/>
        </w:rPr>
        <w:t xml:space="preserve">Фастівського району Київської області (кадастровий номер 3222481201:01:009:0043) </w:t>
      </w:r>
    </w:p>
    <w:p>
      <w:pPr>
        <w:spacing w:before="0" w:after="0" w:line="240"/>
        <w:ind w:right="0" w:left="1418" w:hanging="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Вирішили</w:t>
      </w:r>
      <w:r>
        <w:rPr>
          <w:rFonts w:ascii="Times New Roman" w:hAnsi="Times New Roman" w:cs="Times New Roman" w:eastAsia="Times New Roman"/>
          <w:color w:val="auto"/>
          <w:spacing w:val="0"/>
          <w:position w:val="0"/>
          <w:sz w:val="28"/>
          <w:shd w:fill="auto" w:val="clear"/>
        </w:rPr>
        <w:t xml:space="preserve">: не заперечує затвердити технічну документацію із землеустрою щодо встановлення меж земельної ділянки в натурі (на місцевості)(за-3, проти-0, утрималось-0)</w:t>
      </w:r>
    </w:p>
    <w:p>
      <w:pPr>
        <w:spacing w:before="0" w:after="0" w:line="240"/>
        <w:ind w:right="0" w:left="1276" w:hanging="1276"/>
        <w:jc w:val="both"/>
        <w:rPr>
          <w:rFonts w:ascii="Times New Roman" w:hAnsi="Times New Roman" w:cs="Times New Roman" w:eastAsia="Times New Roman"/>
          <w:b/>
          <w:color w:val="auto"/>
          <w:spacing w:val="0"/>
          <w:position w:val="0"/>
          <w:sz w:val="28"/>
          <w:shd w:fill="auto" w:val="clear"/>
        </w:rPr>
      </w:pPr>
    </w:p>
    <w:p>
      <w:pPr>
        <w:spacing w:before="0" w:after="0" w:line="240"/>
        <w:ind w:right="0" w:left="1276" w:hanging="1276"/>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auto" w:val="clear"/>
        </w:rPr>
        <w:t xml:space="preserve">Слухали</w:t>
      </w:r>
      <w:r>
        <w:rPr>
          <w:rFonts w:ascii="Times New Roman" w:hAnsi="Times New Roman" w:cs="Times New Roman" w:eastAsia="Times New Roman"/>
          <w:color w:val="auto"/>
          <w:spacing w:val="0"/>
          <w:position w:val="0"/>
          <w:sz w:val="28"/>
          <w:shd w:fill="auto" w:val="clear"/>
        </w:rPr>
        <w:t xml:space="preserve">: Про розгляд клопотання громадянина України </w:t>
      </w:r>
      <w:r>
        <w:rPr>
          <w:rFonts w:ascii="Times New Roman" w:hAnsi="Times New Roman" w:cs="Times New Roman" w:eastAsia="Times New Roman"/>
          <w:b/>
          <w:color w:val="auto"/>
          <w:spacing w:val="0"/>
          <w:position w:val="0"/>
          <w:sz w:val="28"/>
          <w:u w:val="single"/>
          <w:shd w:fill="auto" w:val="clear"/>
        </w:rPr>
        <w:t xml:space="preserve">Пальченка Євгенія Петровича</w:t>
      </w:r>
      <w:r>
        <w:rPr>
          <w:rFonts w:ascii="Times New Roman" w:hAnsi="Times New Roman" w:cs="Times New Roman" w:eastAsia="Times New Roman"/>
          <w:color w:val="auto"/>
          <w:spacing w:val="0"/>
          <w:position w:val="0"/>
          <w:sz w:val="28"/>
          <w:shd w:fill="auto" w:val="clear"/>
        </w:rPr>
        <w:t xml:space="preserve"> (вх.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2545 </w:t>
      </w:r>
      <w:r>
        <w:rPr>
          <w:rFonts w:ascii="Times New Roman" w:hAnsi="Times New Roman" w:cs="Times New Roman" w:eastAsia="Times New Roman"/>
          <w:color w:val="auto"/>
          <w:spacing w:val="0"/>
          <w:position w:val="0"/>
          <w:sz w:val="28"/>
          <w:shd w:fill="auto" w:val="clear"/>
        </w:rPr>
        <w:t xml:space="preserve">від 03.07.2023 року) щодо затвердження технічної документації із землеустрою щодо встановлення меж земельної ділянки в натурі (на місцевості) для будівництва і обслуговування житлового будинку господарських будівель і споруд, загальною площею 0,0492 га по вул. Гагаріна, 42-А в с. </w:t>
      </w:r>
      <w:r>
        <w:rPr>
          <w:rFonts w:ascii="Times New Roman" w:hAnsi="Times New Roman" w:cs="Times New Roman" w:eastAsia="Times New Roman"/>
          <w:color w:val="000000"/>
          <w:spacing w:val="0"/>
          <w:position w:val="0"/>
          <w:sz w:val="28"/>
          <w:shd w:fill="auto" w:val="clear"/>
        </w:rPr>
        <w:t xml:space="preserve">Гатне, </w:t>
      </w:r>
      <w:r>
        <w:rPr>
          <w:rFonts w:ascii="Times New Roman" w:hAnsi="Times New Roman" w:cs="Times New Roman" w:eastAsia="Times New Roman"/>
          <w:color w:val="auto"/>
          <w:spacing w:val="0"/>
          <w:position w:val="0"/>
          <w:sz w:val="28"/>
          <w:shd w:fill="auto" w:val="clear"/>
        </w:rPr>
        <w:t xml:space="preserve">Фастівського району Київської області (кадастровий номер 3222481601:01:003:0096) </w:t>
      </w:r>
    </w:p>
    <w:p>
      <w:pPr>
        <w:spacing w:before="0" w:after="0" w:line="240"/>
        <w:ind w:right="0" w:left="1418" w:hanging="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Вирішили</w:t>
      </w:r>
      <w:r>
        <w:rPr>
          <w:rFonts w:ascii="Times New Roman" w:hAnsi="Times New Roman" w:cs="Times New Roman" w:eastAsia="Times New Roman"/>
          <w:color w:val="auto"/>
          <w:spacing w:val="0"/>
          <w:position w:val="0"/>
          <w:sz w:val="28"/>
          <w:shd w:fill="auto" w:val="clear"/>
        </w:rPr>
        <w:t xml:space="preserve">: не заперечує затвердити технічну документацію із землеустрою щодо встановлення меж земельної ділянки в натурі (на місцевості)(за-3, проти-0, утрималось-0)</w:t>
      </w:r>
    </w:p>
    <w:p>
      <w:pPr>
        <w:spacing w:before="0" w:after="0" w:line="240"/>
        <w:ind w:right="0" w:left="1276" w:hanging="1276"/>
        <w:jc w:val="both"/>
        <w:rPr>
          <w:rFonts w:ascii="Times New Roman" w:hAnsi="Times New Roman" w:cs="Times New Roman" w:eastAsia="Times New Roman"/>
          <w:b/>
          <w:color w:val="auto"/>
          <w:spacing w:val="0"/>
          <w:position w:val="0"/>
          <w:sz w:val="28"/>
          <w:shd w:fill="auto" w:val="clear"/>
        </w:rPr>
      </w:pPr>
    </w:p>
    <w:p>
      <w:pPr>
        <w:spacing w:before="0" w:after="0" w:line="240"/>
        <w:ind w:right="0" w:left="1276" w:hanging="1276"/>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auto" w:val="clear"/>
        </w:rPr>
        <w:t xml:space="preserve">Слухали</w:t>
      </w:r>
      <w:r>
        <w:rPr>
          <w:rFonts w:ascii="Times New Roman" w:hAnsi="Times New Roman" w:cs="Times New Roman" w:eastAsia="Times New Roman"/>
          <w:color w:val="auto"/>
          <w:spacing w:val="0"/>
          <w:position w:val="0"/>
          <w:sz w:val="28"/>
          <w:shd w:fill="auto" w:val="clear"/>
        </w:rPr>
        <w:t xml:space="preserve">: Про розгляд клопотання громадянина України </w:t>
      </w:r>
      <w:r>
        <w:rPr>
          <w:rFonts w:ascii="Times New Roman" w:hAnsi="Times New Roman" w:cs="Times New Roman" w:eastAsia="Times New Roman"/>
          <w:b/>
          <w:color w:val="auto"/>
          <w:spacing w:val="0"/>
          <w:position w:val="0"/>
          <w:sz w:val="28"/>
          <w:u w:val="single"/>
          <w:shd w:fill="auto" w:val="clear"/>
        </w:rPr>
        <w:t xml:space="preserve">Чежиї Левана Шалвовича</w:t>
      </w:r>
      <w:r>
        <w:rPr>
          <w:rFonts w:ascii="Times New Roman" w:hAnsi="Times New Roman" w:cs="Times New Roman" w:eastAsia="Times New Roman"/>
          <w:color w:val="auto"/>
          <w:spacing w:val="0"/>
          <w:position w:val="0"/>
          <w:sz w:val="28"/>
          <w:shd w:fill="auto" w:val="clear"/>
        </w:rPr>
        <w:t xml:space="preserve"> (вх.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1739 </w:t>
      </w:r>
      <w:r>
        <w:rPr>
          <w:rFonts w:ascii="Times New Roman" w:hAnsi="Times New Roman" w:cs="Times New Roman" w:eastAsia="Times New Roman"/>
          <w:color w:val="auto"/>
          <w:spacing w:val="0"/>
          <w:position w:val="0"/>
          <w:sz w:val="28"/>
          <w:shd w:fill="auto" w:val="clear"/>
        </w:rPr>
        <w:t xml:space="preserve">від 22.05.2023 року) щодо затвердження технічної документації із землеустрою щодо встановлення меж земельної ділянки в натурі (на місцевості) для будівництва і обслуговування житлового будинку господарських будівель і споруд, загальною площею 0,0666 га по вул. Музейна, 40-А в с. </w:t>
      </w:r>
      <w:r>
        <w:rPr>
          <w:rFonts w:ascii="Times New Roman" w:hAnsi="Times New Roman" w:cs="Times New Roman" w:eastAsia="Times New Roman"/>
          <w:color w:val="000000"/>
          <w:spacing w:val="0"/>
          <w:position w:val="0"/>
          <w:sz w:val="28"/>
          <w:shd w:fill="auto" w:val="clear"/>
        </w:rPr>
        <w:t xml:space="preserve">Гатне, </w:t>
      </w:r>
      <w:r>
        <w:rPr>
          <w:rFonts w:ascii="Times New Roman" w:hAnsi="Times New Roman" w:cs="Times New Roman" w:eastAsia="Times New Roman"/>
          <w:color w:val="auto"/>
          <w:spacing w:val="0"/>
          <w:position w:val="0"/>
          <w:sz w:val="28"/>
          <w:shd w:fill="auto" w:val="clear"/>
        </w:rPr>
        <w:t xml:space="preserve">Фастівського району Київської області (кадастровий номер 3222481601:01:009:0054) </w:t>
      </w:r>
    </w:p>
    <w:p>
      <w:pPr>
        <w:spacing w:before="0" w:after="0" w:line="240"/>
        <w:ind w:right="0" w:left="1418" w:hanging="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Вирішили</w:t>
      </w:r>
      <w:r>
        <w:rPr>
          <w:rFonts w:ascii="Times New Roman" w:hAnsi="Times New Roman" w:cs="Times New Roman" w:eastAsia="Times New Roman"/>
          <w:color w:val="auto"/>
          <w:spacing w:val="0"/>
          <w:position w:val="0"/>
          <w:sz w:val="28"/>
          <w:shd w:fill="auto" w:val="clear"/>
        </w:rPr>
        <w:t xml:space="preserve">: не заперечує затвердити технічну документацію із землеустрою щодо встановлення меж земельної ділянки в натурі (на місцевості)(за-3, проти-0, утрималось-0)</w:t>
      </w:r>
    </w:p>
    <w:p>
      <w:pPr>
        <w:spacing w:before="0" w:after="0" w:line="240"/>
        <w:ind w:right="0" w:left="1276" w:hanging="1276"/>
        <w:jc w:val="both"/>
        <w:rPr>
          <w:rFonts w:ascii="Times New Roman" w:hAnsi="Times New Roman" w:cs="Times New Roman" w:eastAsia="Times New Roman"/>
          <w:b/>
          <w:color w:val="auto"/>
          <w:spacing w:val="0"/>
          <w:position w:val="0"/>
          <w:sz w:val="28"/>
          <w:shd w:fill="auto" w:val="clear"/>
        </w:rPr>
      </w:pPr>
    </w:p>
    <w:p>
      <w:pPr>
        <w:spacing w:before="0" w:after="0" w:line="240"/>
        <w:ind w:right="0" w:left="1276" w:hanging="1276"/>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auto" w:val="clear"/>
        </w:rPr>
        <w:t xml:space="preserve">Слухали</w:t>
      </w:r>
      <w:r>
        <w:rPr>
          <w:rFonts w:ascii="Times New Roman" w:hAnsi="Times New Roman" w:cs="Times New Roman" w:eastAsia="Times New Roman"/>
          <w:color w:val="auto"/>
          <w:spacing w:val="0"/>
          <w:position w:val="0"/>
          <w:sz w:val="28"/>
          <w:shd w:fill="auto" w:val="clear"/>
        </w:rPr>
        <w:t xml:space="preserve">: Про розгляд клопотання громадянки України </w:t>
      </w:r>
      <w:r>
        <w:rPr>
          <w:rFonts w:ascii="Times New Roman" w:hAnsi="Times New Roman" w:cs="Times New Roman" w:eastAsia="Times New Roman"/>
          <w:b/>
          <w:color w:val="auto"/>
          <w:spacing w:val="0"/>
          <w:position w:val="0"/>
          <w:sz w:val="28"/>
          <w:u w:val="single"/>
          <w:shd w:fill="auto" w:val="clear"/>
        </w:rPr>
        <w:t xml:space="preserve">Грицай Валентини Василівни</w:t>
      </w:r>
      <w:r>
        <w:rPr>
          <w:rFonts w:ascii="Times New Roman" w:hAnsi="Times New Roman" w:cs="Times New Roman" w:eastAsia="Times New Roman"/>
          <w:color w:val="auto"/>
          <w:spacing w:val="0"/>
          <w:position w:val="0"/>
          <w:sz w:val="28"/>
          <w:shd w:fill="auto" w:val="clear"/>
        </w:rPr>
        <w:t xml:space="preserve"> (вх.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Г-55 від 16.03.2023 року) щодо затвердження технічної документації із землеустрою щодо встановлення меж земельної ділянки в натурі (на місцевості) для будівництва і обслуговування житлового будинку господарських будівель і споруд, загальною площею 0,1246 га по вул. Звенигородська, 15-А в с. </w:t>
      </w:r>
      <w:r>
        <w:rPr>
          <w:rFonts w:ascii="Times New Roman" w:hAnsi="Times New Roman" w:cs="Times New Roman" w:eastAsia="Times New Roman"/>
          <w:color w:val="000000"/>
          <w:spacing w:val="0"/>
          <w:position w:val="0"/>
          <w:sz w:val="28"/>
          <w:shd w:fill="auto" w:val="clear"/>
        </w:rPr>
        <w:t xml:space="preserve">Віта-Поштова, </w:t>
      </w:r>
      <w:r>
        <w:rPr>
          <w:rFonts w:ascii="Times New Roman" w:hAnsi="Times New Roman" w:cs="Times New Roman" w:eastAsia="Times New Roman"/>
          <w:color w:val="auto"/>
          <w:spacing w:val="0"/>
          <w:position w:val="0"/>
          <w:sz w:val="28"/>
          <w:shd w:fill="auto" w:val="clear"/>
        </w:rPr>
        <w:t xml:space="preserve">Фастівського району Київської області (кадастровий номер 3222481201:01:003:0117) </w:t>
      </w:r>
    </w:p>
    <w:p>
      <w:pPr>
        <w:spacing w:before="0" w:after="0" w:line="240"/>
        <w:ind w:right="0" w:left="1418" w:hanging="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Вирішили</w:t>
      </w:r>
      <w:r>
        <w:rPr>
          <w:rFonts w:ascii="Times New Roman" w:hAnsi="Times New Roman" w:cs="Times New Roman" w:eastAsia="Times New Roman"/>
          <w:color w:val="auto"/>
          <w:spacing w:val="0"/>
          <w:position w:val="0"/>
          <w:sz w:val="28"/>
          <w:shd w:fill="auto" w:val="clear"/>
        </w:rPr>
        <w:t xml:space="preserve">: не заперечує затвердити технічну документацію із землеустрою щодо встановлення меж земельної ділянки в натурі (на місцевості)(за-3, проти-0, утрималось-0)</w:t>
      </w:r>
    </w:p>
    <w:p>
      <w:pPr>
        <w:spacing w:before="0" w:after="0" w:line="240"/>
        <w:ind w:right="0" w:left="1276" w:hanging="1276"/>
        <w:jc w:val="both"/>
        <w:rPr>
          <w:rFonts w:ascii="Times New Roman" w:hAnsi="Times New Roman" w:cs="Times New Roman" w:eastAsia="Times New Roman"/>
          <w:b/>
          <w:color w:val="auto"/>
          <w:spacing w:val="0"/>
          <w:position w:val="0"/>
          <w:sz w:val="28"/>
          <w:shd w:fill="auto" w:val="clear"/>
        </w:rPr>
      </w:pPr>
    </w:p>
    <w:p>
      <w:pPr>
        <w:spacing w:before="0" w:after="0" w:line="240"/>
        <w:ind w:right="0" w:left="1276" w:hanging="1276"/>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auto" w:val="clear"/>
        </w:rPr>
        <w:t xml:space="preserve">Слухали</w:t>
      </w:r>
      <w:r>
        <w:rPr>
          <w:rFonts w:ascii="Times New Roman" w:hAnsi="Times New Roman" w:cs="Times New Roman" w:eastAsia="Times New Roman"/>
          <w:color w:val="auto"/>
          <w:spacing w:val="0"/>
          <w:position w:val="0"/>
          <w:sz w:val="28"/>
          <w:shd w:fill="auto" w:val="clear"/>
        </w:rPr>
        <w:t xml:space="preserve">: Про розгляд клопотання громадянки України </w:t>
      </w:r>
      <w:r>
        <w:rPr>
          <w:rFonts w:ascii="Times New Roman" w:hAnsi="Times New Roman" w:cs="Times New Roman" w:eastAsia="Times New Roman"/>
          <w:b/>
          <w:color w:val="auto"/>
          <w:spacing w:val="0"/>
          <w:position w:val="0"/>
          <w:sz w:val="28"/>
          <w:u w:val="single"/>
          <w:shd w:fill="auto" w:val="clear"/>
        </w:rPr>
        <w:t xml:space="preserve">Салій Ірини Миколаївни</w:t>
      </w:r>
      <w:r>
        <w:rPr>
          <w:rFonts w:ascii="Times New Roman" w:hAnsi="Times New Roman" w:cs="Times New Roman" w:eastAsia="Times New Roman"/>
          <w:color w:val="auto"/>
          <w:spacing w:val="0"/>
          <w:position w:val="0"/>
          <w:sz w:val="28"/>
          <w:shd w:fill="auto" w:val="clear"/>
        </w:rPr>
        <w:t xml:space="preserve"> (вх.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1815 </w:t>
      </w:r>
      <w:r>
        <w:rPr>
          <w:rFonts w:ascii="Times New Roman" w:hAnsi="Times New Roman" w:cs="Times New Roman" w:eastAsia="Times New Roman"/>
          <w:color w:val="auto"/>
          <w:spacing w:val="0"/>
          <w:position w:val="0"/>
          <w:sz w:val="28"/>
          <w:shd w:fill="auto" w:val="clear"/>
        </w:rPr>
        <w:t xml:space="preserve">від 25.05.2021 року) щодо затвердження технічної документації із землеустрою щодо встановлення меж земельної ділянки в натурі (на місцевості) для будівництва і обслуговування житлового будинку господарських будівель і споруд, загальною площею 0,0484 га по вул. Шевченка, 12 в с. </w:t>
      </w:r>
      <w:r>
        <w:rPr>
          <w:rFonts w:ascii="Times New Roman" w:hAnsi="Times New Roman" w:cs="Times New Roman" w:eastAsia="Times New Roman"/>
          <w:color w:val="000000"/>
          <w:spacing w:val="0"/>
          <w:position w:val="0"/>
          <w:sz w:val="28"/>
          <w:shd w:fill="auto" w:val="clear"/>
        </w:rPr>
        <w:t xml:space="preserve">Гатне, </w:t>
      </w:r>
      <w:r>
        <w:rPr>
          <w:rFonts w:ascii="Times New Roman" w:hAnsi="Times New Roman" w:cs="Times New Roman" w:eastAsia="Times New Roman"/>
          <w:color w:val="auto"/>
          <w:spacing w:val="0"/>
          <w:position w:val="0"/>
          <w:sz w:val="28"/>
          <w:shd w:fill="auto" w:val="clear"/>
        </w:rPr>
        <w:t xml:space="preserve">Фастівського району Київської області (кадастровий номер 3222481601:01:010:0050) </w:t>
      </w:r>
    </w:p>
    <w:p>
      <w:pPr>
        <w:spacing w:before="0" w:after="0" w:line="240"/>
        <w:ind w:right="0" w:left="1418" w:hanging="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Вирішили</w:t>
      </w:r>
      <w:r>
        <w:rPr>
          <w:rFonts w:ascii="Times New Roman" w:hAnsi="Times New Roman" w:cs="Times New Roman" w:eastAsia="Times New Roman"/>
          <w:color w:val="auto"/>
          <w:spacing w:val="0"/>
          <w:position w:val="0"/>
          <w:sz w:val="28"/>
          <w:shd w:fill="auto" w:val="clear"/>
        </w:rPr>
        <w:t xml:space="preserve">: не заперечує затвердити технічну документацію із землеустрою щодо встановлення меж земельної ділянки в натурі (на місцевості)(за-3, проти-0, утрималось-0)</w:t>
      </w:r>
    </w:p>
    <w:p>
      <w:pPr>
        <w:spacing w:before="0" w:after="0" w:line="240"/>
        <w:ind w:right="0" w:left="1276" w:hanging="1276"/>
        <w:jc w:val="both"/>
        <w:rPr>
          <w:rFonts w:ascii="Times New Roman" w:hAnsi="Times New Roman" w:cs="Times New Roman" w:eastAsia="Times New Roman"/>
          <w:b/>
          <w:color w:val="auto"/>
          <w:spacing w:val="0"/>
          <w:position w:val="0"/>
          <w:sz w:val="28"/>
          <w:shd w:fill="auto" w:val="clear"/>
        </w:rPr>
      </w:pPr>
    </w:p>
    <w:p>
      <w:pPr>
        <w:spacing w:before="0" w:after="0" w:line="240"/>
        <w:ind w:right="0" w:left="1276" w:hanging="1276"/>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Слухали</w:t>
      </w:r>
      <w:r>
        <w:rPr>
          <w:rFonts w:ascii="Times New Roman" w:hAnsi="Times New Roman" w:cs="Times New Roman" w:eastAsia="Times New Roman"/>
          <w:color w:val="auto"/>
          <w:spacing w:val="0"/>
          <w:position w:val="0"/>
          <w:sz w:val="28"/>
          <w:shd w:fill="auto" w:val="clear"/>
        </w:rPr>
        <w:t xml:space="preserve">: Про розгляд клопотання громадянки України </w:t>
      </w:r>
      <w:r>
        <w:rPr>
          <w:rFonts w:ascii="Times New Roman" w:hAnsi="Times New Roman" w:cs="Times New Roman" w:eastAsia="Times New Roman"/>
          <w:b/>
          <w:color w:val="auto"/>
          <w:spacing w:val="0"/>
          <w:position w:val="0"/>
          <w:sz w:val="28"/>
          <w:u w:val="single"/>
          <w:shd w:fill="auto" w:val="clear"/>
        </w:rPr>
        <w:t xml:space="preserve">Дубинченко Світлани Іванівни</w:t>
      </w:r>
      <w:r>
        <w:rPr>
          <w:rFonts w:ascii="Times New Roman" w:hAnsi="Times New Roman" w:cs="Times New Roman" w:eastAsia="Times New Roman"/>
          <w:color w:val="auto"/>
          <w:spacing w:val="0"/>
          <w:position w:val="0"/>
          <w:sz w:val="28"/>
          <w:shd w:fill="auto" w:val="clear"/>
        </w:rPr>
        <w:t xml:space="preserve"> (вх.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859 </w:t>
      </w:r>
      <w:r>
        <w:rPr>
          <w:rFonts w:ascii="Times New Roman" w:hAnsi="Times New Roman" w:cs="Times New Roman" w:eastAsia="Times New Roman"/>
          <w:color w:val="auto"/>
          <w:spacing w:val="0"/>
          <w:position w:val="0"/>
          <w:sz w:val="28"/>
          <w:shd w:fill="auto" w:val="clear"/>
        </w:rPr>
        <w:t xml:space="preserve">від 29.03.2023 року) щодо затвердження проекту землеустрою щодо відведення земельної ділянки загальною площею 0,0140 га, цільове призначення якої змінюється із земель для ведення особистого селянського господарства на землі для будівництва і обслуговування житлового будинку господарських будівель і споруд з кадастровим номером 3222481601:01:011:5189, що розташована в с. Гатне,  вул. Київська, 89, Фастівського району,  Київської області</w:t>
      </w:r>
    </w:p>
    <w:p>
      <w:pPr>
        <w:spacing w:before="0" w:after="0" w:line="240"/>
        <w:ind w:right="0" w:left="1276" w:hanging="1276"/>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Вирішили</w:t>
      </w:r>
      <w:r>
        <w:rPr>
          <w:rFonts w:ascii="Times New Roman" w:hAnsi="Times New Roman" w:cs="Times New Roman" w:eastAsia="Times New Roman"/>
          <w:color w:val="auto"/>
          <w:spacing w:val="0"/>
          <w:position w:val="0"/>
          <w:sz w:val="28"/>
          <w:shd w:fill="auto" w:val="clear"/>
        </w:rPr>
        <w:t xml:space="preserve">: не заперечує затвердити проект землеустрою щодо відведення земельної ділянки цільове призначення якої змінюється(за-3, проти-0, утрималось-0)</w:t>
      </w:r>
    </w:p>
    <w:p>
      <w:pPr>
        <w:spacing w:before="0" w:after="0" w:line="240"/>
        <w:ind w:right="0" w:left="1276" w:hanging="1276"/>
        <w:jc w:val="both"/>
        <w:rPr>
          <w:rFonts w:ascii="Times New Roman" w:hAnsi="Times New Roman" w:cs="Times New Roman" w:eastAsia="Times New Roman"/>
          <w:b/>
          <w:color w:val="auto"/>
          <w:spacing w:val="0"/>
          <w:position w:val="0"/>
          <w:sz w:val="28"/>
          <w:shd w:fill="auto" w:val="clear"/>
        </w:rPr>
      </w:pPr>
    </w:p>
    <w:p>
      <w:pPr>
        <w:spacing w:before="0" w:after="0" w:line="240"/>
        <w:ind w:right="0" w:left="1276" w:hanging="1276"/>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auto" w:val="clear"/>
        </w:rPr>
        <w:t xml:space="preserve">Слухали:</w:t>
      </w:r>
      <w:r>
        <w:rPr>
          <w:rFonts w:ascii="Times New Roman" w:hAnsi="Times New Roman" w:cs="Times New Roman" w:eastAsia="Times New Roman"/>
          <w:color w:val="auto"/>
          <w:spacing w:val="0"/>
          <w:position w:val="0"/>
          <w:sz w:val="28"/>
          <w:shd w:fill="auto" w:val="clear"/>
        </w:rPr>
        <w:t xml:space="preserve"> Про розгляд клопотання </w:t>
      </w:r>
      <w:r>
        <w:rPr>
          <w:rFonts w:ascii="Times New Roman" w:hAnsi="Times New Roman" w:cs="Times New Roman" w:eastAsia="Times New Roman"/>
          <w:b/>
          <w:color w:val="auto"/>
          <w:spacing w:val="0"/>
          <w:position w:val="0"/>
          <w:sz w:val="28"/>
          <w:shd w:fill="auto" w:val="clear"/>
        </w:rPr>
        <w:t xml:space="preserve">ТОВ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ІНСТИТУТ НЕЗАЛЕЖНОЇ ЕКСПЕРТНОЇ ОЦІНКИ</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вх.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2626 </w:t>
      </w:r>
      <w:r>
        <w:rPr>
          <w:rFonts w:ascii="Times New Roman" w:hAnsi="Times New Roman" w:cs="Times New Roman" w:eastAsia="Times New Roman"/>
          <w:color w:val="auto"/>
          <w:spacing w:val="0"/>
          <w:position w:val="0"/>
          <w:sz w:val="28"/>
          <w:shd w:fill="auto" w:val="clear"/>
        </w:rPr>
        <w:t xml:space="preserve">від 06.07.2023 року) щодо затвердження технічної документації із землеустрою щодо інвентаризації земельної ділянки комунальної власності Гатненської сільської ради під організацію території для будівництва та обслуговування будівель торгівлі  загальною площею 0,0098 га, яка розташована на території с. </w:t>
      </w:r>
      <w:r>
        <w:rPr>
          <w:rFonts w:ascii="Times New Roman" w:hAnsi="Times New Roman" w:cs="Times New Roman" w:eastAsia="Times New Roman"/>
          <w:color w:val="000000"/>
          <w:spacing w:val="0"/>
          <w:position w:val="0"/>
          <w:sz w:val="28"/>
          <w:shd w:fill="auto" w:val="clear"/>
        </w:rPr>
        <w:t xml:space="preserve">Гатне, </w:t>
      </w:r>
      <w:r>
        <w:rPr>
          <w:rFonts w:ascii="Times New Roman" w:hAnsi="Times New Roman" w:cs="Times New Roman" w:eastAsia="Times New Roman"/>
          <w:color w:val="auto"/>
          <w:spacing w:val="0"/>
          <w:position w:val="0"/>
          <w:sz w:val="28"/>
          <w:shd w:fill="auto" w:val="clear"/>
        </w:rPr>
        <w:t xml:space="preserve">Фастівського району, Київської області (кадастровий номер 3222481600:02:001:0036) .</w:t>
      </w:r>
    </w:p>
    <w:p>
      <w:pPr>
        <w:spacing w:before="0" w:after="0" w:line="240"/>
        <w:ind w:right="0" w:left="1276" w:hanging="1276"/>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u w:val="single"/>
          <w:shd w:fill="auto" w:val="clear"/>
        </w:rPr>
        <w:t xml:space="preserve">Вирішили</w:t>
      </w:r>
      <w:r>
        <w:rPr>
          <w:rFonts w:ascii="Times New Roman" w:hAnsi="Times New Roman" w:cs="Times New Roman" w:eastAsia="Times New Roman"/>
          <w:color w:val="auto"/>
          <w:spacing w:val="0"/>
          <w:position w:val="0"/>
          <w:sz w:val="28"/>
          <w:shd w:fill="auto" w:val="clear"/>
        </w:rPr>
        <w:t xml:space="preserve">: не заперечує затвердити технічну документацію із землеустрою щодо інвентаризації земельної ділянки (за-3, проти-0, утрималось-0)</w:t>
      </w:r>
    </w:p>
    <w:p>
      <w:pPr>
        <w:spacing w:before="0" w:after="0" w:line="240"/>
        <w:ind w:right="0" w:left="1276" w:hanging="1276"/>
        <w:jc w:val="both"/>
        <w:rPr>
          <w:rFonts w:ascii="Times New Roman" w:hAnsi="Times New Roman" w:cs="Times New Roman" w:eastAsia="Times New Roman"/>
          <w:b/>
          <w:color w:val="auto"/>
          <w:spacing w:val="0"/>
          <w:position w:val="0"/>
          <w:sz w:val="28"/>
          <w:shd w:fill="auto" w:val="clear"/>
        </w:rPr>
      </w:pPr>
    </w:p>
    <w:p>
      <w:pPr>
        <w:spacing w:before="0" w:after="120" w:line="480"/>
        <w:ind w:right="-5" w:left="0" w:firstLine="0"/>
        <w:jc w:val="left"/>
        <w:rPr>
          <w:rFonts w:ascii="Times New Roman" w:hAnsi="Times New Roman" w:cs="Times New Roman" w:eastAsia="Times New Roman"/>
          <w:b/>
          <w:color w:val="auto"/>
          <w:spacing w:val="0"/>
          <w:position w:val="0"/>
          <w:sz w:val="28"/>
          <w:shd w:fill="auto" w:val="clear"/>
        </w:rPr>
      </w:pPr>
    </w:p>
    <w:p>
      <w:pPr>
        <w:spacing w:before="0" w:after="120" w:line="480"/>
        <w:ind w:right="-5"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Голова комісії</w:t>
        <w:tab/>
        <w:tab/>
        <w:tab/>
        <w:tab/>
        <w:tab/>
        <w:tab/>
        <w:tab/>
        <w:tab/>
        <w:t xml:space="preserve">Вітенко С.М.</w:t>
      </w:r>
    </w:p>
    <w:p>
      <w:pPr>
        <w:spacing w:before="0" w:after="120" w:line="480"/>
        <w:ind w:right="-5" w:left="0" w:firstLine="0"/>
        <w:jc w:val="left"/>
        <w:rPr>
          <w:rFonts w:ascii="Times New Roman" w:hAnsi="Times New Roman" w:cs="Times New Roman" w:eastAsia="Times New Roman"/>
          <w:b/>
          <w:color w:val="C0504D"/>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Заступник голови комісії</w:t>
        <w:tab/>
        <w:tab/>
        <w:tab/>
        <w:tab/>
        <w:tab/>
        <w:tab/>
        <w:t xml:space="preserve">Дубина В.В.</w:t>
      </w:r>
      <w:r>
        <w:rPr>
          <w:rFonts w:ascii="Times New Roman" w:hAnsi="Times New Roman" w:cs="Times New Roman" w:eastAsia="Times New Roman"/>
          <w:b/>
          <w:color w:val="C0504D"/>
          <w:spacing w:val="0"/>
          <w:position w:val="0"/>
          <w:sz w:val="28"/>
          <w:shd w:fill="auto" w:val="clear"/>
        </w:rPr>
        <w:tab/>
      </w:r>
    </w:p>
    <w:p>
      <w:pPr>
        <w:spacing w:before="0" w:after="120" w:line="480"/>
        <w:ind w:right="-5"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Секретар комісії </w:t>
        <w:tab/>
        <w:tab/>
        <w:tab/>
        <w:tab/>
        <w:tab/>
        <w:tab/>
        <w:tab/>
        <w:t xml:space="preserve">Тромса О.О.</w:t>
      </w:r>
    </w:p>
  </w:body>
</w:document>
</file>

<file path=word/numbering.xml><?xml version="1.0" encoding="utf-8"?>
<w:numbering xmlns:w="http://schemas.openxmlformats.org/wordprocessingml/2006/main">
  <w:abstractNum w:abstractNumId="0">
    <w:lvl w:ilvl="0">
      <w:start w:val="1"/>
      <w:numFmt w:val="bullet"/>
      <w:lvlText w:val="•"/>
    </w:lvl>
  </w:abstractNum>
  <w:num w:numId="7">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