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94EA" w14:textId="77777777" w:rsidR="00BC0662" w:rsidRDefault="00BC0662" w:rsidP="00BC0662">
      <w:pPr>
        <w:tabs>
          <w:tab w:val="left" w:pos="0"/>
          <w:tab w:val="left" w:pos="417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object w:dxaOrig="795" w:dyaOrig="1065" w14:anchorId="1F38F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46880859" r:id="rId6"/>
        </w:object>
      </w:r>
    </w:p>
    <w:p w14:paraId="7778D296" w14:textId="77777777" w:rsidR="00BC0662" w:rsidRDefault="00BC0662" w:rsidP="00BC066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14:paraId="7133AED0"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14:paraId="66C6582C"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ТРИДЦЯТЬ ПЕРША СЕСІЯ VІІІ СКЛИКАННЯ</w:t>
      </w:r>
    </w:p>
    <w:p w14:paraId="62317E80" w14:textId="77777777" w:rsidR="00BC0662" w:rsidRDefault="00BC0662" w:rsidP="00BC0662">
      <w:pPr>
        <w:tabs>
          <w:tab w:val="left" w:pos="0"/>
        </w:tabs>
        <w:autoSpaceDE w:val="0"/>
        <w:autoSpaceDN w:val="0"/>
        <w:adjustRightInd w:val="0"/>
        <w:spacing w:after="0" w:line="240" w:lineRule="auto"/>
        <w:jc w:val="center"/>
        <w:rPr>
          <w:rFonts w:ascii="Times New Roman" w:hAnsi="Times New Roman" w:cs="Times New Roman"/>
          <w:sz w:val="16"/>
          <w:szCs w:val="16"/>
        </w:rPr>
      </w:pPr>
    </w:p>
    <w:p w14:paraId="1FCEF1A2" w14:textId="77777777" w:rsidR="00BC0662" w:rsidRDefault="00BC0662" w:rsidP="00BC066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6118945D" w14:textId="77777777" w:rsidR="00BC0662" w:rsidRPr="001F648B" w:rsidRDefault="00BC0662" w:rsidP="00BC0662">
      <w:pPr>
        <w:tabs>
          <w:tab w:val="left" w:pos="0"/>
        </w:tabs>
        <w:autoSpaceDE w:val="0"/>
        <w:autoSpaceDN w:val="0"/>
        <w:adjustRightInd w:val="0"/>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25 </w:t>
      </w:r>
      <w:proofErr w:type="spellStart"/>
      <w:r>
        <w:rPr>
          <w:rFonts w:ascii="Times New Roman" w:hAnsi="Times New Roman" w:cs="Times New Roman"/>
          <w:b/>
          <w:sz w:val="28"/>
          <w:szCs w:val="28"/>
        </w:rPr>
        <w:t>травня</w:t>
      </w:r>
      <w:proofErr w:type="spellEnd"/>
      <w:r>
        <w:rPr>
          <w:rFonts w:ascii="Times New Roman" w:hAnsi="Times New Roman" w:cs="Times New Roman"/>
          <w:b/>
          <w:sz w:val="28"/>
          <w:szCs w:val="28"/>
        </w:rPr>
        <w:t xml:space="preserve"> 2023 року                                                               </w:t>
      </w:r>
      <w:r>
        <w:rPr>
          <w:rFonts w:ascii="Times New Roman" w:hAnsi="Times New Roman" w:cs="Times New Roman"/>
          <w:b/>
          <w:sz w:val="28"/>
          <w:szCs w:val="28"/>
        </w:rPr>
        <w:tab/>
        <w:t xml:space="preserve">        № 31/</w:t>
      </w:r>
      <w:r>
        <w:rPr>
          <w:rFonts w:ascii="Times New Roman" w:hAnsi="Times New Roman" w:cs="Times New Roman"/>
          <w:b/>
          <w:sz w:val="28"/>
          <w:szCs w:val="28"/>
          <w:lang w:val="uk-UA"/>
        </w:rPr>
        <w:t>4</w:t>
      </w:r>
    </w:p>
    <w:p w14:paraId="07009CB0" w14:textId="77777777" w:rsidR="00BC0662" w:rsidRDefault="00BC0662" w:rsidP="00BC0662">
      <w:pPr>
        <w:jc w:val="center"/>
        <w:rPr>
          <w:rFonts w:ascii="Times New Roman" w:hAnsi="Times New Roman" w:cs="Times New Roman"/>
          <w:b/>
          <w:sz w:val="28"/>
          <w:szCs w:val="28"/>
        </w:rPr>
      </w:pPr>
      <w:proofErr w:type="spellStart"/>
      <w:r>
        <w:rPr>
          <w:rFonts w:ascii="Times New Roman" w:hAnsi="Times New Roman" w:cs="Times New Roman"/>
          <w:b/>
          <w:sz w:val="28"/>
          <w:szCs w:val="28"/>
        </w:rPr>
        <w:t>с.Гатне</w:t>
      </w:r>
      <w:proofErr w:type="spellEnd"/>
    </w:p>
    <w:p w14:paraId="3D87CACE" w14:textId="77777777" w:rsidR="00BC0662" w:rsidRPr="005D4D99" w:rsidRDefault="00BC0662" w:rsidP="00BC0662">
      <w:pPr>
        <w:jc w:val="center"/>
        <w:rPr>
          <w:rFonts w:ascii="Times New Roman" w:hAnsi="Times New Roman" w:cs="Times New Roman"/>
          <w:sz w:val="28"/>
          <w:szCs w:val="28"/>
        </w:rPr>
      </w:pPr>
    </w:p>
    <w:p w14:paraId="21F403A2" w14:textId="77777777" w:rsidR="008C1BA8" w:rsidRDefault="008C1BA8" w:rsidP="008C1BA8">
      <w:pPr>
        <w:shd w:val="clear" w:color="auto" w:fill="FFFFFF"/>
        <w:spacing w:after="0" w:line="240" w:lineRule="auto"/>
        <w:rPr>
          <w:rFonts w:ascii="Times New Roman" w:hAnsi="Times New Roman" w:cs="Times New Roman"/>
          <w:b/>
          <w:bCs/>
          <w:color w:val="000000"/>
          <w:sz w:val="28"/>
          <w:szCs w:val="28"/>
          <w:lang w:val="uk-UA" w:eastAsia="uk-UA"/>
        </w:rPr>
      </w:pPr>
      <w:r>
        <w:rPr>
          <w:rFonts w:ascii="Times New Roman" w:hAnsi="Times New Roman" w:cs="Times New Roman"/>
          <w:b/>
          <w:sz w:val="28"/>
          <w:szCs w:val="28"/>
          <w:lang w:val="uk-UA"/>
        </w:rPr>
        <w:t xml:space="preserve">Про внесення змін до </w:t>
      </w:r>
      <w:r>
        <w:rPr>
          <w:rFonts w:ascii="Times New Roman" w:hAnsi="Times New Roman" w:cs="Times New Roman"/>
          <w:b/>
          <w:bCs/>
          <w:color w:val="000000"/>
          <w:sz w:val="28"/>
          <w:szCs w:val="28"/>
          <w:lang w:val="uk-UA" w:eastAsia="uk-UA"/>
        </w:rPr>
        <w:t>Програми</w:t>
      </w:r>
    </w:p>
    <w:p w14:paraId="293C2D94" w14:textId="77777777" w:rsidR="008C1BA8" w:rsidRDefault="008C1BA8" w:rsidP="008C1BA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національно-патріотичного виховання </w:t>
      </w:r>
    </w:p>
    <w:p w14:paraId="04AD4470" w14:textId="77777777" w:rsidR="008C1BA8" w:rsidRDefault="008C1BA8" w:rsidP="008C1BA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 </w:t>
      </w:r>
      <w:proofErr w:type="spellStart"/>
      <w:r>
        <w:rPr>
          <w:rFonts w:ascii="Times New Roman" w:hAnsi="Times New Roman" w:cs="Times New Roman"/>
          <w:b/>
          <w:sz w:val="28"/>
          <w:szCs w:val="28"/>
          <w:lang w:val="uk-UA"/>
        </w:rPr>
        <w:t>Гатненській</w:t>
      </w:r>
      <w:proofErr w:type="spellEnd"/>
      <w:r>
        <w:rPr>
          <w:rFonts w:ascii="Times New Roman" w:hAnsi="Times New Roman" w:cs="Times New Roman"/>
          <w:b/>
          <w:sz w:val="28"/>
          <w:szCs w:val="28"/>
          <w:lang w:val="uk-UA"/>
        </w:rPr>
        <w:t xml:space="preserve"> територіальній громаді на 2021-2025 роки</w:t>
      </w:r>
    </w:p>
    <w:p w14:paraId="06271C9C" w14:textId="77777777" w:rsidR="008C1BA8" w:rsidRDefault="008C1BA8" w:rsidP="008C1BA8">
      <w:pPr>
        <w:spacing w:after="0" w:line="240" w:lineRule="auto"/>
        <w:jc w:val="both"/>
        <w:rPr>
          <w:rFonts w:ascii="Times New Roman" w:hAnsi="Times New Roman" w:cs="Times New Roman"/>
          <w:b/>
          <w:sz w:val="28"/>
          <w:szCs w:val="28"/>
          <w:lang w:val="uk-UA"/>
        </w:rPr>
      </w:pPr>
    </w:p>
    <w:p w14:paraId="25814EB0" w14:textId="45320275" w:rsidR="008C1BA8" w:rsidRDefault="008C1BA8" w:rsidP="008C1BA8">
      <w:pPr>
        <w:spacing w:after="0" w:line="240" w:lineRule="auto"/>
        <w:ind w:firstLine="709"/>
        <w:jc w:val="both"/>
        <w:rPr>
          <w:rFonts w:ascii="Times New Roman" w:hAnsi="Times New Roman" w:cs="Times New Roman"/>
          <w:sz w:val="28"/>
          <w:szCs w:val="28"/>
          <w:lang w:val="uk-UA"/>
        </w:rPr>
      </w:pPr>
      <w:r>
        <w:rPr>
          <w:rFonts w:ascii="Times New Roman" w:hAnsi="Times New Roman"/>
          <w:bCs/>
          <w:sz w:val="28"/>
          <w:szCs w:val="28"/>
          <w:lang w:val="uk-UA"/>
        </w:rPr>
        <w:t xml:space="preserve">Відповідно до </w:t>
      </w:r>
      <w:r>
        <w:rPr>
          <w:rFonts w:ascii="Times New Roman" w:hAnsi="Times New Roman" w:cs="Times New Roman"/>
          <w:sz w:val="28"/>
          <w:szCs w:val="28"/>
          <w:lang w:val="uk-UA"/>
        </w:rPr>
        <w:t xml:space="preserve">пункту 22 частини першої статті 26 Закону України «Про місцеве самоврядування в Україні», </w:t>
      </w:r>
      <w:r>
        <w:rPr>
          <w:rFonts w:ascii="Times New Roman" w:hAnsi="Times New Roman"/>
          <w:bCs/>
          <w:sz w:val="28"/>
          <w:szCs w:val="28"/>
          <w:lang w:val="uk-UA"/>
        </w:rPr>
        <w:t xml:space="preserve">Законів України «Про освіту», «Про охорону дитинства», Указу президента України від 18 травня 2019 року «Про Стратегію національно-патріотичного виховання», постанови Кабінету Міністрів України від 09 жовтня 2020 року № 932 «Про затвердження плану дій щодо реалізації Стратегії національно-патріотичного виховання на 2020-2025 роки»,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 червня 2021 року № 673, 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 527 «Про деякі питання національно-патріотичного виховання в закладах освіти України», відповідно до бюджетного кодексу України, Законів України «Про державний бюджет на 2023 рік» (зі змінами), «Про місцеве самоврядування» (зі змінами), </w:t>
      </w:r>
      <w:r>
        <w:rPr>
          <w:rFonts w:ascii="Times New Roman" w:hAnsi="Times New Roman" w:cs="Times New Roman"/>
          <w:sz w:val="28"/>
          <w:szCs w:val="28"/>
          <w:lang w:val="uk-UA"/>
        </w:rPr>
        <w:t>сесія Гатненської сільської ради</w:t>
      </w:r>
    </w:p>
    <w:p w14:paraId="6CB46A63" w14:textId="77777777" w:rsidR="008C1BA8" w:rsidRDefault="008C1BA8" w:rsidP="008C1BA8">
      <w:pPr>
        <w:spacing w:after="0" w:line="240" w:lineRule="auto"/>
        <w:rPr>
          <w:rFonts w:ascii="Times New Roman" w:hAnsi="Times New Roman" w:cs="Times New Roman"/>
          <w:sz w:val="28"/>
          <w:szCs w:val="28"/>
          <w:lang w:val="uk-UA"/>
        </w:rPr>
      </w:pPr>
    </w:p>
    <w:p w14:paraId="6062377F" w14:textId="77777777" w:rsidR="008C1BA8" w:rsidRDefault="008C1BA8" w:rsidP="008C1BA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2F7F3C1" w14:textId="77777777" w:rsidR="008C1BA8" w:rsidRDefault="008C1BA8" w:rsidP="008C1BA8">
      <w:pPr>
        <w:spacing w:after="0" w:line="240" w:lineRule="auto"/>
        <w:jc w:val="center"/>
        <w:rPr>
          <w:rFonts w:ascii="Times New Roman" w:hAnsi="Times New Roman" w:cs="Times New Roman"/>
          <w:b/>
          <w:sz w:val="28"/>
          <w:szCs w:val="28"/>
          <w:lang w:val="uk-UA"/>
        </w:rPr>
      </w:pPr>
    </w:p>
    <w:p w14:paraId="6D4F0D2D" w14:textId="1C337F8B" w:rsidR="008C1BA8" w:rsidRDefault="008C1BA8" w:rsidP="008C1BA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Програми національно-патріотичного виховання в </w:t>
      </w:r>
      <w:proofErr w:type="spellStart"/>
      <w:r>
        <w:rPr>
          <w:rFonts w:ascii="Times New Roman" w:hAnsi="Times New Roman" w:cs="Times New Roman"/>
          <w:sz w:val="28"/>
          <w:szCs w:val="28"/>
        </w:rPr>
        <w:t>Гатненській</w:t>
      </w:r>
      <w:proofErr w:type="spellEnd"/>
      <w:r>
        <w:rPr>
          <w:rFonts w:ascii="Times New Roman" w:hAnsi="Times New Roman" w:cs="Times New Roman"/>
          <w:sz w:val="28"/>
          <w:szCs w:val="28"/>
        </w:rPr>
        <w:t xml:space="preserve"> територіальній громаді на 2021-2025 роки, затвердженої рішенням 7 сесії VІІІ скликання Гатненської сільської ради від 15.04.2021 р. № 7/4, </w:t>
      </w:r>
      <w:r w:rsidR="004E259B">
        <w:rPr>
          <w:rFonts w:ascii="Times New Roman" w:hAnsi="Times New Roman"/>
          <w:bCs/>
          <w:color w:val="000000"/>
          <w:sz w:val="28"/>
          <w:szCs w:val="28"/>
        </w:rPr>
        <w:t>виклавши її в новій редакції, що додається.</w:t>
      </w:r>
    </w:p>
    <w:p w14:paraId="0CB95DEE" w14:textId="77777777" w:rsidR="008C1BA8" w:rsidRPr="0084689F" w:rsidRDefault="008C1BA8" w:rsidP="008C1BA8">
      <w:pPr>
        <w:pStyle w:val="a3"/>
        <w:numPr>
          <w:ilvl w:val="0"/>
          <w:numId w:val="2"/>
        </w:numPr>
        <w:tabs>
          <w:tab w:val="left" w:pos="709"/>
          <w:tab w:val="left" w:pos="993"/>
        </w:tabs>
        <w:spacing w:after="0" w:line="240" w:lineRule="auto"/>
        <w:ind w:left="0" w:firstLine="709"/>
        <w:jc w:val="both"/>
        <w:rPr>
          <w:rFonts w:ascii="Times New Roman" w:hAnsi="Times New Roman" w:cs="Times New Roman"/>
          <w:sz w:val="28"/>
          <w:szCs w:val="28"/>
        </w:rPr>
      </w:pPr>
      <w:r w:rsidRPr="0084689F">
        <w:rPr>
          <w:rFonts w:ascii="Times New Roman" w:hAnsi="Times New Roman" w:cs="Times New Roman"/>
          <w:sz w:val="28"/>
          <w:szCs w:val="28"/>
        </w:rPr>
        <w:t xml:space="preserve">Контроль за виконанням цього рішення покласти на постійну депутатську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 </w:t>
      </w:r>
      <w:proofErr w:type="spellStart"/>
      <w:r w:rsidRPr="0084689F">
        <w:rPr>
          <w:rFonts w:ascii="Times New Roman" w:hAnsi="Times New Roman" w:cs="Times New Roman"/>
          <w:sz w:val="28"/>
          <w:szCs w:val="28"/>
        </w:rPr>
        <w:t>Поштаренко</w:t>
      </w:r>
      <w:proofErr w:type="spellEnd"/>
      <w:r w:rsidRPr="0084689F">
        <w:rPr>
          <w:rFonts w:ascii="Times New Roman" w:hAnsi="Times New Roman" w:cs="Times New Roman"/>
          <w:sz w:val="28"/>
          <w:szCs w:val="28"/>
        </w:rPr>
        <w:t xml:space="preserve"> В. В.) та першого заступника сільського голови </w:t>
      </w:r>
      <w:proofErr w:type="spellStart"/>
      <w:r w:rsidRPr="0084689F">
        <w:rPr>
          <w:rFonts w:ascii="Times New Roman" w:hAnsi="Times New Roman" w:cs="Times New Roman"/>
          <w:sz w:val="28"/>
          <w:szCs w:val="28"/>
        </w:rPr>
        <w:t>Вітенка</w:t>
      </w:r>
      <w:proofErr w:type="spellEnd"/>
      <w:r w:rsidRPr="0084689F">
        <w:rPr>
          <w:rFonts w:ascii="Times New Roman" w:hAnsi="Times New Roman" w:cs="Times New Roman"/>
          <w:sz w:val="28"/>
          <w:szCs w:val="28"/>
        </w:rPr>
        <w:t xml:space="preserve"> С. М.</w:t>
      </w:r>
    </w:p>
    <w:p w14:paraId="3E551A33" w14:textId="77777777" w:rsidR="008C1BA8" w:rsidRPr="0084689F" w:rsidRDefault="008C1BA8" w:rsidP="008C1BA8">
      <w:pPr>
        <w:pStyle w:val="a3"/>
        <w:spacing w:after="0" w:line="240" w:lineRule="auto"/>
        <w:ind w:left="709"/>
        <w:jc w:val="both"/>
        <w:rPr>
          <w:rFonts w:ascii="Times New Roman" w:hAnsi="Times New Roman" w:cs="Times New Roman"/>
          <w:b/>
          <w:sz w:val="28"/>
          <w:szCs w:val="28"/>
        </w:rPr>
      </w:pPr>
    </w:p>
    <w:p w14:paraId="61DAECD8" w14:textId="77777777" w:rsidR="008C1BA8" w:rsidRPr="0084689F" w:rsidRDefault="008C1BA8" w:rsidP="008C1BA8">
      <w:pPr>
        <w:spacing w:after="0" w:line="240" w:lineRule="auto"/>
        <w:jc w:val="both"/>
        <w:rPr>
          <w:rFonts w:ascii="Times New Roman" w:hAnsi="Times New Roman" w:cs="Times New Roman"/>
          <w:b/>
          <w:sz w:val="28"/>
          <w:szCs w:val="28"/>
          <w:lang w:val="uk-UA"/>
        </w:rPr>
      </w:pPr>
      <w:r w:rsidRPr="0084689F">
        <w:rPr>
          <w:rFonts w:ascii="Times New Roman" w:hAnsi="Times New Roman" w:cs="Times New Roman"/>
          <w:b/>
          <w:sz w:val="28"/>
          <w:szCs w:val="28"/>
          <w:lang w:val="uk-UA"/>
        </w:rPr>
        <w:t>Сільський голова                                                 Олександр ПАЛАМАРЧУК</w:t>
      </w:r>
    </w:p>
    <w:p w14:paraId="04903485" w14:textId="77777777" w:rsidR="004E259B" w:rsidRPr="004E259B" w:rsidRDefault="004E259B" w:rsidP="004E259B">
      <w:pPr>
        <w:spacing w:after="0"/>
        <w:ind w:left="4820"/>
        <w:jc w:val="center"/>
        <w:rPr>
          <w:rFonts w:ascii="Times New Roman" w:hAnsi="Times New Roman" w:cs="Times New Roman"/>
          <w:b/>
          <w:sz w:val="28"/>
          <w:szCs w:val="28"/>
          <w:lang w:val="uk-UA"/>
        </w:rPr>
      </w:pPr>
      <w:r w:rsidRPr="004E259B">
        <w:rPr>
          <w:rFonts w:ascii="Times New Roman" w:hAnsi="Times New Roman" w:cs="Times New Roman"/>
          <w:b/>
          <w:sz w:val="28"/>
          <w:szCs w:val="28"/>
          <w:lang w:val="uk-UA"/>
        </w:rPr>
        <w:lastRenderedPageBreak/>
        <w:t>ЗАТВЕРДЖЕНО</w:t>
      </w:r>
    </w:p>
    <w:p w14:paraId="2B3B92FB" w14:textId="600733A0" w:rsidR="004E259B" w:rsidRPr="004E259B" w:rsidRDefault="004E259B" w:rsidP="004E259B">
      <w:pPr>
        <w:spacing w:after="0" w:line="237" w:lineRule="auto"/>
        <w:ind w:left="4820" w:right="-144"/>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4E259B">
        <w:rPr>
          <w:rFonts w:ascii="Times New Roman" w:hAnsi="Times New Roman" w:cs="Times New Roman"/>
          <w:sz w:val="28"/>
          <w:szCs w:val="28"/>
          <w:lang w:val="uk-UA"/>
        </w:rPr>
        <w:t xml:space="preserve">7 сесії Гатненської сільської ради </w:t>
      </w:r>
      <w:r w:rsidRPr="004E259B">
        <w:rPr>
          <w:rFonts w:ascii="Times New Roman" w:hAnsi="Times New Roman" w:cs="Times New Roman"/>
          <w:sz w:val="28"/>
          <w:szCs w:val="28"/>
        </w:rPr>
        <w:t>VII</w:t>
      </w:r>
      <w:r w:rsidRPr="004E259B">
        <w:rPr>
          <w:rFonts w:ascii="Times New Roman" w:hAnsi="Times New Roman" w:cs="Times New Roman"/>
          <w:sz w:val="28"/>
          <w:szCs w:val="28"/>
          <w:lang w:val="uk-UA"/>
        </w:rPr>
        <w:t>І скликання</w:t>
      </w:r>
    </w:p>
    <w:p w14:paraId="278277A9" w14:textId="5CD46577" w:rsidR="004E259B" w:rsidRPr="004E259B" w:rsidRDefault="004E259B" w:rsidP="004E259B">
      <w:pPr>
        <w:spacing w:after="0" w:line="275" w:lineRule="exact"/>
        <w:ind w:left="4820" w:right="-144"/>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15 квітня</w:t>
      </w:r>
      <w:r w:rsidRPr="004E259B">
        <w:rPr>
          <w:rFonts w:ascii="Times New Roman" w:hAnsi="Times New Roman" w:cs="Times New Roman"/>
          <w:sz w:val="28"/>
          <w:szCs w:val="28"/>
        </w:rPr>
        <w:t xml:space="preserve"> 2021 року № </w:t>
      </w:r>
      <w:r>
        <w:rPr>
          <w:rFonts w:ascii="Times New Roman" w:hAnsi="Times New Roman" w:cs="Times New Roman"/>
          <w:sz w:val="28"/>
          <w:szCs w:val="28"/>
          <w:lang w:val="uk-UA"/>
        </w:rPr>
        <w:t>7/4</w:t>
      </w:r>
    </w:p>
    <w:p w14:paraId="53354504" w14:textId="7E0151F6" w:rsidR="004E259B" w:rsidRPr="004E259B" w:rsidRDefault="004E259B" w:rsidP="004E259B">
      <w:pPr>
        <w:spacing w:after="0" w:line="275" w:lineRule="exact"/>
        <w:ind w:left="4820" w:right="-850"/>
        <w:rPr>
          <w:rFonts w:ascii="Times New Roman" w:hAnsi="Times New Roman" w:cs="Times New Roman"/>
          <w:b/>
          <w:sz w:val="28"/>
          <w:szCs w:val="28"/>
        </w:rPr>
      </w:pPr>
      <w:r w:rsidRPr="004E259B">
        <w:rPr>
          <w:rFonts w:ascii="Times New Roman" w:hAnsi="Times New Roman" w:cs="Times New Roman"/>
          <w:b/>
          <w:sz w:val="28"/>
          <w:szCs w:val="28"/>
        </w:rPr>
        <w:t xml:space="preserve">(нова </w:t>
      </w:r>
      <w:proofErr w:type="spellStart"/>
      <w:r w:rsidRPr="004E259B">
        <w:rPr>
          <w:rFonts w:ascii="Times New Roman" w:hAnsi="Times New Roman" w:cs="Times New Roman"/>
          <w:b/>
          <w:sz w:val="28"/>
          <w:szCs w:val="28"/>
        </w:rPr>
        <w:t>редакція</w:t>
      </w:r>
      <w:proofErr w:type="spellEnd"/>
      <w:r w:rsidRPr="004E259B">
        <w:rPr>
          <w:rFonts w:ascii="Times New Roman" w:hAnsi="Times New Roman" w:cs="Times New Roman"/>
          <w:b/>
          <w:sz w:val="28"/>
          <w:szCs w:val="28"/>
        </w:rPr>
        <w:t xml:space="preserve"> </w:t>
      </w:r>
      <w:proofErr w:type="spellStart"/>
      <w:r w:rsidRPr="004E259B">
        <w:rPr>
          <w:rFonts w:ascii="Times New Roman" w:hAnsi="Times New Roman" w:cs="Times New Roman"/>
          <w:b/>
          <w:sz w:val="28"/>
          <w:szCs w:val="28"/>
        </w:rPr>
        <w:t>від</w:t>
      </w:r>
      <w:proofErr w:type="spellEnd"/>
      <w:r w:rsidRPr="004E259B">
        <w:rPr>
          <w:rFonts w:ascii="Times New Roman" w:hAnsi="Times New Roman" w:cs="Times New Roman"/>
          <w:b/>
          <w:sz w:val="28"/>
          <w:szCs w:val="28"/>
        </w:rPr>
        <w:t xml:space="preserve"> </w:t>
      </w:r>
      <w:r>
        <w:rPr>
          <w:rFonts w:ascii="Times New Roman" w:hAnsi="Times New Roman" w:cs="Times New Roman"/>
          <w:b/>
          <w:sz w:val="28"/>
          <w:szCs w:val="28"/>
          <w:lang w:val="uk-UA"/>
        </w:rPr>
        <w:t>25</w:t>
      </w:r>
      <w:r>
        <w:rPr>
          <w:rFonts w:ascii="Times New Roman" w:hAnsi="Times New Roman" w:cs="Times New Roman"/>
          <w:b/>
          <w:sz w:val="28"/>
          <w:szCs w:val="28"/>
        </w:rPr>
        <w:t>.05</w:t>
      </w:r>
      <w:r w:rsidRPr="004E259B">
        <w:rPr>
          <w:rFonts w:ascii="Times New Roman" w:hAnsi="Times New Roman" w:cs="Times New Roman"/>
          <w:b/>
          <w:sz w:val="28"/>
          <w:szCs w:val="28"/>
        </w:rPr>
        <w:t>.2023р №</w:t>
      </w:r>
      <w:r w:rsidR="007562E3">
        <w:rPr>
          <w:rFonts w:ascii="Times New Roman" w:hAnsi="Times New Roman" w:cs="Times New Roman"/>
          <w:b/>
          <w:sz w:val="28"/>
          <w:szCs w:val="28"/>
        </w:rPr>
        <w:t>31/</w:t>
      </w:r>
      <w:r w:rsidR="00EB477C" w:rsidRPr="00EB477C">
        <w:rPr>
          <w:rFonts w:ascii="Times New Roman" w:hAnsi="Times New Roman" w:cs="Times New Roman"/>
          <w:b/>
          <w:sz w:val="28"/>
          <w:szCs w:val="28"/>
        </w:rPr>
        <w:t>4</w:t>
      </w:r>
      <w:r w:rsidRPr="004E259B">
        <w:rPr>
          <w:rFonts w:ascii="Times New Roman" w:hAnsi="Times New Roman" w:cs="Times New Roman"/>
          <w:b/>
          <w:sz w:val="28"/>
          <w:szCs w:val="28"/>
        </w:rPr>
        <w:t>)</w:t>
      </w:r>
    </w:p>
    <w:p w14:paraId="3DA59441" w14:textId="77777777" w:rsidR="004E259B" w:rsidRPr="000505A9" w:rsidRDefault="004E259B" w:rsidP="004E259B">
      <w:pPr>
        <w:spacing w:line="275" w:lineRule="exact"/>
        <w:ind w:left="4962" w:right="-2"/>
        <w:rPr>
          <w:szCs w:val="28"/>
        </w:rPr>
      </w:pPr>
    </w:p>
    <w:p w14:paraId="4EBB5A9E" w14:textId="77777777" w:rsidR="004E259B" w:rsidRPr="004E259B" w:rsidRDefault="004E259B" w:rsidP="008C1BA8">
      <w:pPr>
        <w:spacing w:after="0"/>
        <w:ind w:right="-140" w:firstLine="4253"/>
        <w:rPr>
          <w:rFonts w:ascii="Times New Roman" w:hAnsi="Times New Roman" w:cs="Times New Roman"/>
          <w:b/>
          <w:sz w:val="28"/>
          <w:szCs w:val="28"/>
        </w:rPr>
      </w:pPr>
    </w:p>
    <w:p w14:paraId="06054003" w14:textId="77777777" w:rsidR="008C1BA8" w:rsidRPr="0084689F" w:rsidRDefault="008C1BA8" w:rsidP="008C1BA8">
      <w:pPr>
        <w:jc w:val="center"/>
        <w:rPr>
          <w:rFonts w:ascii="Times New Roman" w:hAnsi="Times New Roman" w:cs="Times New Roman"/>
          <w:b/>
          <w:color w:val="000000"/>
          <w:sz w:val="28"/>
          <w:szCs w:val="28"/>
          <w:lang w:val="uk-UA"/>
        </w:rPr>
      </w:pPr>
    </w:p>
    <w:p w14:paraId="12755868" w14:textId="77777777" w:rsidR="008C1BA8" w:rsidRPr="0084689F" w:rsidRDefault="008C1BA8" w:rsidP="008C1BA8">
      <w:pPr>
        <w:jc w:val="center"/>
        <w:rPr>
          <w:rFonts w:ascii="Times New Roman" w:hAnsi="Times New Roman" w:cs="Times New Roman"/>
          <w:b/>
          <w:color w:val="000000"/>
          <w:sz w:val="28"/>
          <w:szCs w:val="28"/>
          <w:lang w:val="uk-UA"/>
        </w:rPr>
      </w:pPr>
    </w:p>
    <w:p w14:paraId="3ACD52CA" w14:textId="77777777" w:rsidR="008C1BA8" w:rsidRPr="0084689F" w:rsidRDefault="008C1BA8" w:rsidP="008C1BA8">
      <w:pPr>
        <w:jc w:val="center"/>
        <w:rPr>
          <w:rFonts w:ascii="Times New Roman" w:hAnsi="Times New Roman" w:cs="Times New Roman"/>
          <w:b/>
          <w:color w:val="000000"/>
          <w:sz w:val="28"/>
          <w:szCs w:val="28"/>
          <w:lang w:val="uk-UA"/>
        </w:rPr>
      </w:pPr>
    </w:p>
    <w:p w14:paraId="71EDF462" w14:textId="77777777" w:rsidR="008C1BA8" w:rsidRPr="0084689F" w:rsidRDefault="008C1BA8" w:rsidP="008C1BA8">
      <w:pPr>
        <w:jc w:val="center"/>
        <w:rPr>
          <w:rFonts w:ascii="Times New Roman" w:hAnsi="Times New Roman" w:cs="Times New Roman"/>
          <w:b/>
          <w:color w:val="000000"/>
          <w:sz w:val="28"/>
          <w:szCs w:val="28"/>
          <w:lang w:val="uk-UA"/>
        </w:rPr>
      </w:pPr>
    </w:p>
    <w:p w14:paraId="3C526169" w14:textId="77777777" w:rsidR="008C1BA8" w:rsidRPr="0084689F" w:rsidRDefault="008C1BA8" w:rsidP="008C1BA8">
      <w:pPr>
        <w:jc w:val="center"/>
        <w:rPr>
          <w:rFonts w:ascii="Times New Roman" w:hAnsi="Times New Roman" w:cs="Times New Roman"/>
          <w:b/>
          <w:color w:val="000000"/>
          <w:sz w:val="28"/>
          <w:szCs w:val="28"/>
          <w:lang w:val="uk-UA"/>
        </w:rPr>
      </w:pPr>
    </w:p>
    <w:p w14:paraId="3F6FDFCC" w14:textId="77777777" w:rsidR="008C1BA8" w:rsidRPr="0084689F" w:rsidRDefault="008C1BA8" w:rsidP="008C1BA8">
      <w:pPr>
        <w:jc w:val="center"/>
        <w:rPr>
          <w:rFonts w:ascii="Times New Roman" w:hAnsi="Times New Roman" w:cs="Times New Roman"/>
          <w:b/>
          <w:color w:val="000000"/>
          <w:sz w:val="28"/>
          <w:szCs w:val="28"/>
          <w:lang w:val="uk-UA"/>
        </w:rPr>
      </w:pPr>
    </w:p>
    <w:p w14:paraId="41E9691B" w14:textId="77777777" w:rsidR="008C1BA8" w:rsidRPr="004E259B" w:rsidRDefault="008C1BA8" w:rsidP="008C1BA8">
      <w:pPr>
        <w:jc w:val="center"/>
        <w:rPr>
          <w:rFonts w:ascii="Times New Roman" w:hAnsi="Times New Roman" w:cs="Times New Roman"/>
          <w:b/>
          <w:color w:val="000000"/>
          <w:sz w:val="36"/>
          <w:szCs w:val="28"/>
          <w:lang w:val="uk-UA"/>
        </w:rPr>
      </w:pPr>
    </w:p>
    <w:p w14:paraId="3271FC0A"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 xml:space="preserve">Програма </w:t>
      </w:r>
    </w:p>
    <w:p w14:paraId="59DECD32"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національно-патріотичного виховання</w:t>
      </w:r>
    </w:p>
    <w:p w14:paraId="5372CE88" w14:textId="77777777" w:rsidR="008C1BA8" w:rsidRPr="004E259B" w:rsidRDefault="008C1BA8" w:rsidP="008C1BA8">
      <w:pPr>
        <w:jc w:val="center"/>
        <w:rPr>
          <w:rFonts w:ascii="Times New Roman" w:hAnsi="Times New Roman" w:cs="Times New Roman"/>
          <w:b/>
          <w:color w:val="000000"/>
          <w:sz w:val="36"/>
          <w:szCs w:val="28"/>
          <w:lang w:val="uk-UA"/>
        </w:rPr>
      </w:pPr>
      <w:r w:rsidRPr="004E259B">
        <w:rPr>
          <w:rFonts w:ascii="Times New Roman" w:hAnsi="Times New Roman" w:cs="Times New Roman"/>
          <w:b/>
          <w:color w:val="000000"/>
          <w:sz w:val="36"/>
          <w:szCs w:val="28"/>
          <w:lang w:val="uk-UA"/>
        </w:rPr>
        <w:t xml:space="preserve">в </w:t>
      </w:r>
      <w:proofErr w:type="spellStart"/>
      <w:r w:rsidRPr="004E259B">
        <w:rPr>
          <w:rFonts w:ascii="Times New Roman" w:hAnsi="Times New Roman" w:cs="Times New Roman"/>
          <w:b/>
          <w:color w:val="000000"/>
          <w:sz w:val="36"/>
          <w:szCs w:val="28"/>
          <w:lang w:val="uk-UA"/>
        </w:rPr>
        <w:t>Гатненській</w:t>
      </w:r>
      <w:proofErr w:type="spellEnd"/>
      <w:r w:rsidRPr="004E259B">
        <w:rPr>
          <w:rFonts w:ascii="Times New Roman" w:hAnsi="Times New Roman" w:cs="Times New Roman"/>
          <w:b/>
          <w:color w:val="000000"/>
          <w:sz w:val="36"/>
          <w:szCs w:val="28"/>
          <w:lang w:val="uk-UA"/>
        </w:rPr>
        <w:t xml:space="preserve"> територіальній громаді на 2021-2025 роки</w:t>
      </w:r>
    </w:p>
    <w:p w14:paraId="766A094D" w14:textId="77777777" w:rsidR="008C1BA8" w:rsidRPr="0084689F" w:rsidRDefault="008C1BA8" w:rsidP="008C1BA8">
      <w:pPr>
        <w:jc w:val="both"/>
        <w:rPr>
          <w:rFonts w:ascii="Times New Roman" w:hAnsi="Times New Roman" w:cs="Times New Roman"/>
          <w:color w:val="000000"/>
          <w:sz w:val="28"/>
          <w:szCs w:val="28"/>
          <w:lang w:val="uk-UA"/>
        </w:rPr>
      </w:pPr>
    </w:p>
    <w:p w14:paraId="5CF3BD44" w14:textId="77777777" w:rsidR="008C1BA8" w:rsidRPr="0084689F" w:rsidRDefault="008C1BA8" w:rsidP="008C1BA8">
      <w:pPr>
        <w:jc w:val="both"/>
        <w:rPr>
          <w:rFonts w:ascii="Times New Roman" w:hAnsi="Times New Roman" w:cs="Times New Roman"/>
          <w:color w:val="000000"/>
          <w:sz w:val="28"/>
          <w:szCs w:val="28"/>
          <w:lang w:val="uk-UA"/>
        </w:rPr>
      </w:pPr>
    </w:p>
    <w:p w14:paraId="0DB0C1EF" w14:textId="77777777" w:rsidR="008C1BA8" w:rsidRPr="0084689F" w:rsidRDefault="008C1BA8" w:rsidP="008C1BA8">
      <w:pPr>
        <w:jc w:val="both"/>
        <w:rPr>
          <w:rFonts w:ascii="Times New Roman" w:hAnsi="Times New Roman" w:cs="Times New Roman"/>
          <w:color w:val="000000"/>
          <w:sz w:val="28"/>
          <w:szCs w:val="28"/>
          <w:lang w:val="uk-UA"/>
        </w:rPr>
      </w:pPr>
    </w:p>
    <w:p w14:paraId="510C9456" w14:textId="77777777" w:rsidR="008C1BA8" w:rsidRPr="0084689F" w:rsidRDefault="008C1BA8" w:rsidP="008C1BA8">
      <w:pPr>
        <w:jc w:val="both"/>
        <w:rPr>
          <w:rFonts w:ascii="Times New Roman" w:hAnsi="Times New Roman" w:cs="Times New Roman"/>
          <w:color w:val="000000"/>
          <w:sz w:val="28"/>
          <w:szCs w:val="28"/>
          <w:lang w:val="uk-UA"/>
        </w:rPr>
      </w:pPr>
    </w:p>
    <w:p w14:paraId="6AA38F04" w14:textId="77777777" w:rsidR="008C1BA8" w:rsidRPr="0084689F" w:rsidRDefault="008C1BA8" w:rsidP="008C1BA8">
      <w:pPr>
        <w:jc w:val="both"/>
        <w:rPr>
          <w:rFonts w:ascii="Times New Roman" w:hAnsi="Times New Roman" w:cs="Times New Roman"/>
          <w:color w:val="000000"/>
          <w:sz w:val="28"/>
          <w:szCs w:val="28"/>
          <w:lang w:val="uk-UA"/>
        </w:rPr>
      </w:pPr>
    </w:p>
    <w:p w14:paraId="1FB27C40" w14:textId="77777777" w:rsidR="008C1BA8" w:rsidRPr="0084689F" w:rsidRDefault="008C1BA8" w:rsidP="008C1BA8">
      <w:pPr>
        <w:jc w:val="both"/>
        <w:rPr>
          <w:rFonts w:ascii="Times New Roman" w:hAnsi="Times New Roman" w:cs="Times New Roman"/>
          <w:color w:val="000000"/>
          <w:sz w:val="28"/>
          <w:szCs w:val="28"/>
          <w:lang w:val="uk-UA"/>
        </w:rPr>
      </w:pPr>
    </w:p>
    <w:p w14:paraId="1D555707" w14:textId="77777777" w:rsidR="008C1BA8" w:rsidRPr="0084689F" w:rsidRDefault="008C1BA8" w:rsidP="008C1BA8">
      <w:pPr>
        <w:jc w:val="both"/>
        <w:rPr>
          <w:rFonts w:ascii="Times New Roman" w:hAnsi="Times New Roman" w:cs="Times New Roman"/>
          <w:color w:val="000000"/>
          <w:sz w:val="28"/>
          <w:szCs w:val="28"/>
          <w:lang w:val="uk-UA"/>
        </w:rPr>
      </w:pPr>
    </w:p>
    <w:p w14:paraId="6DF86EB9" w14:textId="77777777" w:rsidR="008C1BA8" w:rsidRPr="0084689F" w:rsidRDefault="008C1BA8" w:rsidP="008C1BA8">
      <w:pPr>
        <w:jc w:val="both"/>
        <w:rPr>
          <w:rFonts w:ascii="Times New Roman" w:hAnsi="Times New Roman" w:cs="Times New Roman"/>
          <w:color w:val="000000"/>
          <w:sz w:val="28"/>
          <w:szCs w:val="28"/>
          <w:lang w:val="uk-UA"/>
        </w:rPr>
      </w:pPr>
    </w:p>
    <w:p w14:paraId="6EBC9E79" w14:textId="77777777" w:rsidR="008C1BA8" w:rsidRDefault="008C1BA8" w:rsidP="008C1BA8">
      <w:pPr>
        <w:rPr>
          <w:rFonts w:ascii="Times New Roman" w:hAnsi="Times New Roman" w:cs="Times New Roman"/>
          <w:sz w:val="28"/>
          <w:szCs w:val="28"/>
          <w:lang w:val="uk-UA"/>
        </w:rPr>
      </w:pPr>
    </w:p>
    <w:p w14:paraId="4251C9CB" w14:textId="77777777" w:rsidR="004E259B" w:rsidRPr="0084689F" w:rsidRDefault="004E259B" w:rsidP="008C1BA8">
      <w:pPr>
        <w:rPr>
          <w:rFonts w:ascii="Times New Roman" w:hAnsi="Times New Roman" w:cs="Times New Roman"/>
          <w:sz w:val="28"/>
          <w:szCs w:val="28"/>
          <w:lang w:val="uk-UA"/>
        </w:rPr>
      </w:pPr>
    </w:p>
    <w:p w14:paraId="55187E1E" w14:textId="77777777" w:rsidR="008C1BA8" w:rsidRPr="0084689F" w:rsidRDefault="008C1BA8" w:rsidP="008C1BA8">
      <w:pPr>
        <w:rPr>
          <w:rFonts w:ascii="Times New Roman" w:hAnsi="Times New Roman" w:cs="Times New Roman"/>
          <w:sz w:val="28"/>
          <w:szCs w:val="28"/>
          <w:lang w:val="uk-UA"/>
        </w:rPr>
      </w:pPr>
    </w:p>
    <w:p w14:paraId="27AB2FF9" w14:textId="77777777" w:rsidR="008C1BA8" w:rsidRPr="0084689F" w:rsidRDefault="008C1BA8" w:rsidP="008C1BA8">
      <w:pPr>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с. Гатне</w:t>
      </w:r>
    </w:p>
    <w:p w14:paraId="6D5C2C96" w14:textId="7C1B672B" w:rsidR="008C1BA8" w:rsidRPr="0084689F" w:rsidRDefault="004E259B" w:rsidP="008C1BA8">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
          <w:bCs/>
          <w:sz w:val="28"/>
          <w:szCs w:val="28"/>
          <w:lang w:val="uk-UA"/>
        </w:rPr>
        <w:t>2023</w:t>
      </w:r>
      <w:r w:rsidR="008C1BA8" w:rsidRPr="0084689F">
        <w:rPr>
          <w:rFonts w:ascii="Times New Roman" w:eastAsia="Courier New" w:hAnsi="Times New Roman" w:cs="Times New Roman"/>
          <w:b/>
          <w:bCs/>
          <w:sz w:val="28"/>
          <w:szCs w:val="28"/>
          <w:lang w:val="uk-UA"/>
        </w:rPr>
        <w:t xml:space="preserve"> рік</w:t>
      </w:r>
    </w:p>
    <w:p w14:paraId="1CF6BC80"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lastRenderedPageBreak/>
        <w:t>ЗМІСТ</w:t>
      </w:r>
    </w:p>
    <w:p w14:paraId="40AA4C2C" w14:textId="56B73D3F" w:rsidR="008C1BA8" w:rsidRPr="0084689F" w:rsidRDefault="008C1BA8" w:rsidP="004E259B">
      <w:pPr>
        <w:widowControl w:val="0"/>
        <w:ind w:left="8080"/>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t xml:space="preserve">                    </w:t>
      </w:r>
      <w:r w:rsidR="004E259B">
        <w:rPr>
          <w:rFonts w:ascii="Times New Roman" w:eastAsia="Courier New" w:hAnsi="Times New Roman" w:cs="Times New Roman"/>
          <w:b/>
          <w:bCs/>
          <w:sz w:val="28"/>
          <w:szCs w:val="28"/>
          <w:lang w:val="uk-UA"/>
        </w:rPr>
        <w:t xml:space="preserve">  </w:t>
      </w:r>
      <w:proofErr w:type="spellStart"/>
      <w:r w:rsidRPr="0084689F">
        <w:rPr>
          <w:rFonts w:ascii="Times New Roman" w:eastAsia="Courier New" w:hAnsi="Times New Roman" w:cs="Times New Roman"/>
          <w:b/>
          <w:bCs/>
          <w:sz w:val="28"/>
          <w:szCs w:val="28"/>
          <w:lang w:val="uk-UA"/>
        </w:rPr>
        <w:t>стор</w:t>
      </w:r>
      <w:proofErr w:type="spellEnd"/>
      <w:r w:rsidRPr="0084689F">
        <w:rPr>
          <w:rFonts w:ascii="Times New Roman" w:eastAsia="Courier New" w:hAnsi="Times New Roman" w:cs="Times New Roman"/>
          <w:b/>
          <w:bCs/>
          <w:sz w:val="28"/>
          <w:szCs w:val="28"/>
          <w:lang w:val="uk-UA"/>
        </w:rPr>
        <w:t>.</w:t>
      </w:r>
    </w:p>
    <w:p w14:paraId="60390D5F"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p>
    <w:tbl>
      <w:tblPr>
        <w:tblW w:w="0" w:type="auto"/>
        <w:tblLook w:val="04A0" w:firstRow="1" w:lastRow="0" w:firstColumn="1" w:lastColumn="0" w:noHBand="0" w:noVBand="1"/>
      </w:tblPr>
      <w:tblGrid>
        <w:gridCol w:w="7570"/>
        <w:gridCol w:w="1784"/>
      </w:tblGrid>
      <w:tr w:rsidR="008C1BA8" w:rsidRPr="0084689F" w14:paraId="7F367780" w14:textId="77777777" w:rsidTr="00C7098E">
        <w:tc>
          <w:tcPr>
            <w:tcW w:w="7570" w:type="dxa"/>
          </w:tcPr>
          <w:p w14:paraId="07C2EA1B" w14:textId="77777777" w:rsidR="008C1BA8" w:rsidRPr="00686A96" w:rsidRDefault="008C1BA8" w:rsidP="00C7098E">
            <w:pPr>
              <w:widowControl w:val="0"/>
              <w:tabs>
                <w:tab w:val="left" w:pos="7080"/>
              </w:tabs>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І. Паспорт Програми </w:t>
            </w:r>
          </w:p>
        </w:tc>
        <w:tc>
          <w:tcPr>
            <w:tcW w:w="1784" w:type="dxa"/>
            <w:hideMark/>
          </w:tcPr>
          <w:p w14:paraId="5B9BB332"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3</w:t>
            </w:r>
          </w:p>
        </w:tc>
      </w:tr>
      <w:tr w:rsidR="008C1BA8" w:rsidRPr="00434E0D" w14:paraId="3BB02C8C" w14:textId="77777777" w:rsidTr="00C7098E">
        <w:tc>
          <w:tcPr>
            <w:tcW w:w="7570" w:type="dxa"/>
          </w:tcPr>
          <w:p w14:paraId="679370BE" w14:textId="77777777" w:rsidR="008C1BA8" w:rsidRPr="0084689F"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ІІ. Визначення проблеми, на розв'язання якої спрямована</w:t>
            </w:r>
          </w:p>
          <w:p w14:paraId="1E5923FC" w14:textId="77777777" w:rsidR="008C1BA8" w:rsidRPr="0084689F"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Програма </w:t>
            </w:r>
          </w:p>
          <w:p w14:paraId="5CC630CB" w14:textId="77777777" w:rsidR="008C1BA8" w:rsidRPr="00532008" w:rsidRDefault="008C1BA8" w:rsidP="00C7098E">
            <w:pPr>
              <w:widowControl w:val="0"/>
              <w:rPr>
                <w:rFonts w:ascii="Times New Roman" w:eastAsia="Courier New" w:hAnsi="Times New Roman" w:cs="Times New Roman"/>
                <w:bCs/>
                <w:sz w:val="28"/>
                <w:szCs w:val="28"/>
              </w:rPr>
            </w:pPr>
            <w:r w:rsidRPr="00434E0D">
              <w:rPr>
                <w:rFonts w:ascii="Times New Roman" w:eastAsia="Courier New" w:hAnsi="Times New Roman" w:cs="Times New Roman"/>
                <w:bCs/>
                <w:sz w:val="28"/>
                <w:szCs w:val="28"/>
                <w:lang w:val="uk-UA"/>
              </w:rPr>
              <w:t xml:space="preserve">ІІІ. </w:t>
            </w:r>
            <w:r>
              <w:rPr>
                <w:rFonts w:ascii="Times New Roman" w:eastAsia="Courier New" w:hAnsi="Times New Roman" w:cs="Times New Roman"/>
                <w:bCs/>
                <w:sz w:val="28"/>
                <w:szCs w:val="28"/>
                <w:lang w:val="uk-UA"/>
              </w:rPr>
              <w:t xml:space="preserve">Актуальність </w:t>
            </w:r>
            <w:proofErr w:type="spellStart"/>
            <w:r>
              <w:rPr>
                <w:rFonts w:ascii="Times New Roman" w:eastAsia="Courier New" w:hAnsi="Times New Roman" w:cs="Times New Roman"/>
                <w:bCs/>
                <w:sz w:val="28"/>
                <w:szCs w:val="28"/>
                <w:lang w:val="uk-UA"/>
              </w:rPr>
              <w:t>проєкту</w:t>
            </w:r>
            <w:proofErr w:type="spellEnd"/>
          </w:p>
          <w:p w14:paraId="3A4AC911" w14:textId="77777777" w:rsidR="008C1BA8" w:rsidRPr="00434E0D"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IV</w:t>
            </w:r>
            <w:r w:rsidRPr="00532008">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Нормативно-правова база</w:t>
            </w:r>
          </w:p>
        </w:tc>
        <w:tc>
          <w:tcPr>
            <w:tcW w:w="1784" w:type="dxa"/>
            <w:hideMark/>
          </w:tcPr>
          <w:p w14:paraId="62106B8A" w14:textId="77777777" w:rsidR="008C1BA8" w:rsidRDefault="008C1BA8" w:rsidP="00C7098E">
            <w:pPr>
              <w:widowControl w:val="0"/>
              <w:jc w:val="center"/>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4</w:t>
            </w:r>
          </w:p>
          <w:p w14:paraId="2AFA6939" w14:textId="77777777" w:rsidR="008C1BA8" w:rsidRDefault="008C1BA8" w:rsidP="00C7098E">
            <w:pPr>
              <w:widowControl w:val="0"/>
              <w:jc w:val="center"/>
              <w:rPr>
                <w:rFonts w:ascii="Times New Roman" w:eastAsia="Courier New" w:hAnsi="Times New Roman" w:cs="Times New Roman"/>
                <w:bCs/>
                <w:sz w:val="28"/>
                <w:szCs w:val="28"/>
                <w:lang w:val="uk-UA"/>
              </w:rPr>
            </w:pPr>
          </w:p>
          <w:p w14:paraId="63A36C3F" w14:textId="77777777" w:rsidR="008C1BA8" w:rsidRDefault="008C1BA8" w:rsidP="00C7098E">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5</w:t>
            </w:r>
          </w:p>
          <w:p w14:paraId="0F7CA41A"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6</w:t>
            </w:r>
          </w:p>
        </w:tc>
      </w:tr>
      <w:tr w:rsidR="008C1BA8" w:rsidRPr="00434E0D" w14:paraId="0ADB8CF6" w14:textId="77777777" w:rsidTr="00C7098E">
        <w:tc>
          <w:tcPr>
            <w:tcW w:w="7570" w:type="dxa"/>
          </w:tcPr>
          <w:p w14:paraId="70A9CC0D" w14:textId="77777777" w:rsidR="008C1BA8"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w:t>
            </w:r>
            <w:r w:rsidRPr="0084689F">
              <w:rPr>
                <w:rFonts w:ascii="Times New Roman" w:eastAsia="Courier New" w:hAnsi="Times New Roman" w:cs="Times New Roman"/>
                <w:bCs/>
                <w:sz w:val="28"/>
                <w:szCs w:val="28"/>
                <w:lang w:val="uk-UA"/>
              </w:rPr>
              <w:t>. Визначення мети Програми</w:t>
            </w:r>
          </w:p>
          <w:p w14:paraId="3D05FCB8" w14:textId="77777777" w:rsidR="008C1BA8" w:rsidRPr="00686A96" w:rsidRDefault="008C1BA8" w:rsidP="00C7098E">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VI</w:t>
            </w:r>
            <w:r w:rsidRPr="00375C40">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Основні завдання</w:t>
            </w:r>
          </w:p>
        </w:tc>
        <w:tc>
          <w:tcPr>
            <w:tcW w:w="1784" w:type="dxa"/>
            <w:hideMark/>
          </w:tcPr>
          <w:p w14:paraId="29BCEB33" w14:textId="77777777" w:rsidR="008C1BA8" w:rsidRDefault="008C1BA8" w:rsidP="00C7098E">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6</w:t>
            </w:r>
          </w:p>
          <w:p w14:paraId="4F97BA86"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7</w:t>
            </w:r>
          </w:p>
        </w:tc>
      </w:tr>
      <w:tr w:rsidR="008C1BA8" w:rsidRPr="0084689F" w14:paraId="55F9A7DB" w14:textId="77777777" w:rsidTr="00C7098E">
        <w:tc>
          <w:tcPr>
            <w:tcW w:w="7570" w:type="dxa"/>
          </w:tcPr>
          <w:p w14:paraId="23BB6A86" w14:textId="77777777" w:rsidR="008C1BA8" w:rsidRPr="00686A96"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ІІ</w:t>
            </w:r>
            <w:r w:rsidRPr="0084689F">
              <w:rPr>
                <w:rFonts w:ascii="Times New Roman" w:eastAsia="Courier New" w:hAnsi="Times New Roman" w:cs="Times New Roman"/>
                <w:bCs/>
                <w:sz w:val="28"/>
                <w:szCs w:val="28"/>
                <w:lang w:val="uk-UA"/>
              </w:rPr>
              <w:t>. Обґрунтування шляхів і засобів розв'язання проблеми, обсягів та джерел фінансування, строки та етапи виконання Програми</w:t>
            </w:r>
          </w:p>
        </w:tc>
        <w:tc>
          <w:tcPr>
            <w:tcW w:w="1784" w:type="dxa"/>
            <w:hideMark/>
          </w:tcPr>
          <w:p w14:paraId="67F25026" w14:textId="77777777" w:rsidR="008C1BA8" w:rsidRPr="00686A96" w:rsidRDefault="008C1BA8" w:rsidP="00C7098E">
            <w:pPr>
              <w:widowControl w:val="0"/>
              <w:jc w:val="center"/>
              <w:rPr>
                <w:rFonts w:ascii="Times New Roman" w:eastAsia="Courier New" w:hAnsi="Times New Roman" w:cs="Times New Roman"/>
                <w:bCs/>
                <w:sz w:val="28"/>
                <w:szCs w:val="28"/>
                <w:lang w:val="uk-UA"/>
              </w:rPr>
            </w:pPr>
            <w:r w:rsidRPr="00686A96">
              <w:rPr>
                <w:rFonts w:ascii="Times New Roman" w:eastAsia="Courier New" w:hAnsi="Times New Roman" w:cs="Times New Roman"/>
                <w:bCs/>
                <w:sz w:val="28"/>
                <w:szCs w:val="28"/>
                <w:lang w:val="uk-UA"/>
              </w:rPr>
              <w:t>8</w:t>
            </w:r>
          </w:p>
        </w:tc>
      </w:tr>
      <w:tr w:rsidR="008C1BA8" w:rsidRPr="0084689F" w14:paraId="243C3EE0" w14:textId="77777777" w:rsidTr="00C7098E">
        <w:tc>
          <w:tcPr>
            <w:tcW w:w="7570" w:type="dxa"/>
          </w:tcPr>
          <w:p w14:paraId="65A96588" w14:textId="77777777" w:rsidR="008C1BA8" w:rsidRPr="005A3018" w:rsidRDefault="008C1BA8" w:rsidP="00C7098E">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Ш</w:t>
            </w:r>
            <w:r w:rsidRPr="0084689F">
              <w:rPr>
                <w:rFonts w:ascii="Times New Roman" w:eastAsia="Courier New" w:hAnsi="Times New Roman" w:cs="Times New Roman"/>
                <w:bCs/>
                <w:sz w:val="28"/>
                <w:szCs w:val="28"/>
                <w:lang w:val="uk-UA"/>
              </w:rPr>
              <w:t>. Перелік завдань (напрямів), заходів Програми та результативні показники</w:t>
            </w:r>
          </w:p>
        </w:tc>
        <w:tc>
          <w:tcPr>
            <w:tcW w:w="1784" w:type="dxa"/>
            <w:hideMark/>
          </w:tcPr>
          <w:p w14:paraId="2EA8FE9B"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10</w:t>
            </w:r>
          </w:p>
        </w:tc>
      </w:tr>
      <w:tr w:rsidR="008C1BA8" w:rsidRPr="0084689F" w14:paraId="78ECF767" w14:textId="77777777" w:rsidTr="00C7098E">
        <w:tc>
          <w:tcPr>
            <w:tcW w:w="7570" w:type="dxa"/>
          </w:tcPr>
          <w:p w14:paraId="3644E48D" w14:textId="77777777" w:rsidR="008C1BA8" w:rsidRPr="0084689F" w:rsidRDefault="008C1BA8" w:rsidP="00C7098E">
            <w:pPr>
              <w:widowControl w:val="0"/>
              <w:jc w:val="both"/>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w:t>
            </w: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xml:space="preserve">. Очікувані результати виконання Програми, визначення її ефективності </w:t>
            </w:r>
          </w:p>
          <w:p w14:paraId="0C00D283" w14:textId="77777777" w:rsidR="008C1BA8" w:rsidRPr="0084689F" w:rsidRDefault="008C1BA8" w:rsidP="00C7098E">
            <w:pPr>
              <w:widowControl w:val="0"/>
              <w:jc w:val="both"/>
              <w:rPr>
                <w:rFonts w:ascii="Times New Roman" w:eastAsia="Courier New" w:hAnsi="Times New Roman" w:cs="Times New Roman"/>
                <w:b/>
                <w:bCs/>
                <w:sz w:val="28"/>
                <w:szCs w:val="28"/>
                <w:lang w:val="uk-UA"/>
              </w:rPr>
            </w:pPr>
          </w:p>
        </w:tc>
        <w:tc>
          <w:tcPr>
            <w:tcW w:w="1784" w:type="dxa"/>
            <w:hideMark/>
          </w:tcPr>
          <w:p w14:paraId="1698A48A"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11</w:t>
            </w:r>
          </w:p>
        </w:tc>
      </w:tr>
      <w:tr w:rsidR="008C1BA8" w:rsidRPr="0084689F" w14:paraId="4DBB9BB2" w14:textId="77777777" w:rsidTr="00C7098E">
        <w:tc>
          <w:tcPr>
            <w:tcW w:w="7570" w:type="dxa"/>
          </w:tcPr>
          <w:p w14:paraId="35DC303E" w14:textId="77777777" w:rsidR="008C1BA8" w:rsidRPr="0084689F" w:rsidRDefault="008C1BA8" w:rsidP="00C7098E">
            <w:pPr>
              <w:widowControl w:val="0"/>
              <w:jc w:val="both"/>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Координація та контроль за ходом виконання Програми</w:t>
            </w:r>
          </w:p>
          <w:p w14:paraId="5B337DE2" w14:textId="77777777" w:rsidR="008C1BA8" w:rsidRPr="0084689F" w:rsidRDefault="008C1BA8" w:rsidP="00C7098E">
            <w:pPr>
              <w:widowControl w:val="0"/>
              <w:rPr>
                <w:rFonts w:ascii="Times New Roman" w:eastAsia="Courier New" w:hAnsi="Times New Roman" w:cs="Times New Roman"/>
                <w:b/>
                <w:bCs/>
                <w:sz w:val="28"/>
                <w:szCs w:val="28"/>
                <w:lang w:val="uk-UA"/>
              </w:rPr>
            </w:pPr>
          </w:p>
        </w:tc>
        <w:tc>
          <w:tcPr>
            <w:tcW w:w="1784" w:type="dxa"/>
            <w:hideMark/>
          </w:tcPr>
          <w:p w14:paraId="61712C41"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Cs/>
                <w:sz w:val="28"/>
                <w:szCs w:val="28"/>
                <w:lang w:val="uk-UA"/>
              </w:rPr>
              <w:t>12</w:t>
            </w:r>
          </w:p>
        </w:tc>
      </w:tr>
      <w:tr w:rsidR="008C1BA8" w:rsidRPr="0084689F" w14:paraId="7067E6FD" w14:textId="77777777" w:rsidTr="00C7098E">
        <w:trPr>
          <w:trHeight w:val="820"/>
        </w:trPr>
        <w:tc>
          <w:tcPr>
            <w:tcW w:w="7570" w:type="dxa"/>
          </w:tcPr>
          <w:p w14:paraId="3150CC96" w14:textId="77777777" w:rsidR="008C1BA8" w:rsidRPr="0084689F" w:rsidRDefault="008C1BA8" w:rsidP="00C7098E">
            <w:pPr>
              <w:widowContro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ХІ</w:t>
            </w:r>
            <w:r w:rsidRPr="0084689F">
              <w:rPr>
                <w:rFonts w:ascii="Times New Roman" w:hAnsi="Times New Roman" w:cs="Times New Roman"/>
                <w:sz w:val="28"/>
                <w:szCs w:val="28"/>
                <w:lang w:val="uk-UA" w:eastAsia="ar-SA"/>
              </w:rPr>
              <w:t xml:space="preserve">. Додаток 1 до Програми </w:t>
            </w:r>
          </w:p>
          <w:p w14:paraId="03C576EE" w14:textId="77777777" w:rsidR="008C1BA8" w:rsidRPr="0084689F" w:rsidRDefault="008C1BA8" w:rsidP="00C7098E">
            <w:pPr>
              <w:widowControl w:val="0"/>
              <w:rPr>
                <w:rFonts w:ascii="Times New Roman" w:eastAsia="Courier New" w:hAnsi="Times New Roman" w:cs="Times New Roman"/>
                <w:b/>
                <w:bCs/>
                <w:sz w:val="28"/>
                <w:szCs w:val="28"/>
                <w:lang w:val="uk-UA"/>
              </w:rPr>
            </w:pPr>
          </w:p>
        </w:tc>
        <w:tc>
          <w:tcPr>
            <w:tcW w:w="1784" w:type="dxa"/>
            <w:hideMark/>
          </w:tcPr>
          <w:p w14:paraId="4970332B" w14:textId="77777777" w:rsidR="008C1BA8" w:rsidRPr="0084689F" w:rsidRDefault="008C1BA8" w:rsidP="00C7098E">
            <w:pPr>
              <w:widowControl w:val="0"/>
              <w:jc w:val="center"/>
              <w:rPr>
                <w:rFonts w:ascii="Times New Roman" w:eastAsia="Courier New" w:hAnsi="Times New Roman" w:cs="Times New Roman"/>
                <w:b/>
                <w:bCs/>
                <w:sz w:val="28"/>
                <w:szCs w:val="28"/>
                <w:lang w:val="uk-UA"/>
              </w:rPr>
            </w:pPr>
            <w:r w:rsidRPr="0084689F">
              <w:rPr>
                <w:rFonts w:ascii="Times New Roman" w:hAnsi="Times New Roman" w:cs="Times New Roman"/>
                <w:sz w:val="28"/>
                <w:szCs w:val="28"/>
                <w:lang w:val="uk-UA"/>
              </w:rPr>
              <w:t>13</w:t>
            </w:r>
          </w:p>
        </w:tc>
      </w:tr>
      <w:tr w:rsidR="008C1BA8" w:rsidRPr="0084689F" w14:paraId="2B905F77" w14:textId="77777777" w:rsidTr="00C7098E">
        <w:tc>
          <w:tcPr>
            <w:tcW w:w="7570" w:type="dxa"/>
          </w:tcPr>
          <w:p w14:paraId="5D15671A" w14:textId="77777777" w:rsidR="008C1BA8" w:rsidRPr="0084689F" w:rsidRDefault="008C1BA8" w:rsidP="00C7098E">
            <w:pPr>
              <w:widowControl w:val="0"/>
              <w:rPr>
                <w:rFonts w:ascii="Times New Roman" w:hAnsi="Times New Roman" w:cs="Times New Roman"/>
                <w:sz w:val="28"/>
                <w:szCs w:val="28"/>
                <w:lang w:val="uk-UA" w:eastAsia="ar-SA"/>
              </w:rPr>
            </w:pPr>
          </w:p>
        </w:tc>
        <w:tc>
          <w:tcPr>
            <w:tcW w:w="1784" w:type="dxa"/>
          </w:tcPr>
          <w:p w14:paraId="19213F91" w14:textId="77777777" w:rsidR="008C1BA8" w:rsidRPr="0084689F" w:rsidRDefault="008C1BA8" w:rsidP="00C7098E">
            <w:pPr>
              <w:widowControl w:val="0"/>
              <w:jc w:val="center"/>
              <w:rPr>
                <w:rFonts w:ascii="Times New Roman" w:hAnsi="Times New Roman" w:cs="Times New Roman"/>
                <w:sz w:val="28"/>
                <w:szCs w:val="28"/>
                <w:lang w:val="uk-UA"/>
              </w:rPr>
            </w:pPr>
          </w:p>
        </w:tc>
      </w:tr>
      <w:tr w:rsidR="008C1BA8" w:rsidRPr="0084689F" w14:paraId="1C7A2018" w14:textId="77777777" w:rsidTr="00C7098E">
        <w:tc>
          <w:tcPr>
            <w:tcW w:w="7570" w:type="dxa"/>
          </w:tcPr>
          <w:p w14:paraId="5CAB1E23" w14:textId="77777777" w:rsidR="008C1BA8" w:rsidRPr="0084689F" w:rsidRDefault="008C1BA8" w:rsidP="00C7098E">
            <w:pPr>
              <w:widowControl w:val="0"/>
              <w:ind w:hanging="362"/>
              <w:jc w:val="both"/>
              <w:rPr>
                <w:rFonts w:ascii="Times New Roman" w:hAnsi="Times New Roman" w:cs="Times New Roman"/>
                <w:sz w:val="28"/>
                <w:szCs w:val="28"/>
                <w:lang w:val="uk-UA" w:eastAsia="ar-SA"/>
              </w:rPr>
            </w:pPr>
          </w:p>
        </w:tc>
        <w:tc>
          <w:tcPr>
            <w:tcW w:w="1784" w:type="dxa"/>
          </w:tcPr>
          <w:p w14:paraId="2BB0109D" w14:textId="77777777" w:rsidR="008C1BA8" w:rsidRPr="0084689F" w:rsidRDefault="008C1BA8" w:rsidP="00C7098E">
            <w:pPr>
              <w:widowControl w:val="0"/>
              <w:jc w:val="center"/>
              <w:rPr>
                <w:rFonts w:ascii="Times New Roman" w:hAnsi="Times New Roman" w:cs="Times New Roman"/>
                <w:sz w:val="28"/>
                <w:szCs w:val="28"/>
                <w:lang w:val="uk-UA"/>
              </w:rPr>
            </w:pPr>
          </w:p>
        </w:tc>
      </w:tr>
    </w:tbl>
    <w:p w14:paraId="142DF005" w14:textId="77777777" w:rsidR="008C1BA8" w:rsidRPr="0084689F" w:rsidRDefault="008C1BA8" w:rsidP="008C1BA8">
      <w:pPr>
        <w:widowControl w:val="0"/>
        <w:jc w:val="center"/>
        <w:rPr>
          <w:rFonts w:ascii="Times New Roman" w:eastAsia="Courier New" w:hAnsi="Times New Roman" w:cs="Times New Roman"/>
          <w:b/>
          <w:bCs/>
          <w:sz w:val="28"/>
          <w:szCs w:val="28"/>
          <w:lang w:val="uk-UA"/>
        </w:rPr>
      </w:pPr>
    </w:p>
    <w:p w14:paraId="415DA53E" w14:textId="77777777" w:rsidR="008C1BA8" w:rsidRDefault="008C1BA8" w:rsidP="008C1BA8">
      <w:pPr>
        <w:ind w:left="-900"/>
        <w:jc w:val="center"/>
        <w:rPr>
          <w:rFonts w:ascii="Times New Roman" w:hAnsi="Times New Roman" w:cs="Times New Roman"/>
          <w:sz w:val="28"/>
          <w:szCs w:val="28"/>
          <w:lang w:val="uk-UA"/>
        </w:rPr>
      </w:pPr>
    </w:p>
    <w:p w14:paraId="4099028E" w14:textId="77777777" w:rsidR="008C1BA8" w:rsidRDefault="008C1BA8" w:rsidP="008C1BA8">
      <w:pPr>
        <w:ind w:left="-900"/>
        <w:jc w:val="center"/>
        <w:rPr>
          <w:rFonts w:ascii="Times New Roman" w:hAnsi="Times New Roman" w:cs="Times New Roman"/>
          <w:sz w:val="28"/>
          <w:szCs w:val="28"/>
          <w:lang w:val="uk-UA"/>
        </w:rPr>
      </w:pPr>
    </w:p>
    <w:p w14:paraId="7F4A189E" w14:textId="77777777" w:rsidR="004E259B" w:rsidRDefault="004E259B" w:rsidP="008C1BA8">
      <w:pPr>
        <w:ind w:left="-900"/>
        <w:jc w:val="center"/>
        <w:rPr>
          <w:rFonts w:ascii="Times New Roman" w:hAnsi="Times New Roman" w:cs="Times New Roman"/>
          <w:sz w:val="28"/>
          <w:szCs w:val="28"/>
          <w:lang w:val="uk-UA"/>
        </w:rPr>
      </w:pPr>
    </w:p>
    <w:p w14:paraId="4903E2EB" w14:textId="77777777" w:rsidR="008C1BA8" w:rsidRPr="0084689F" w:rsidRDefault="008C1BA8" w:rsidP="008C1BA8">
      <w:pPr>
        <w:ind w:left="-900"/>
        <w:jc w:val="center"/>
        <w:rPr>
          <w:rFonts w:ascii="Times New Roman" w:hAnsi="Times New Roman" w:cs="Times New Roman"/>
          <w:sz w:val="28"/>
          <w:szCs w:val="28"/>
          <w:lang w:val="uk-UA"/>
        </w:rPr>
      </w:pPr>
    </w:p>
    <w:p w14:paraId="35252957" w14:textId="77777777" w:rsidR="008C1BA8" w:rsidRPr="0084689F" w:rsidRDefault="008C1BA8" w:rsidP="00804C05">
      <w:pPr>
        <w:spacing w:after="0" w:line="240" w:lineRule="auto"/>
        <w:ind w:left="-900"/>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lastRenderedPageBreak/>
        <w:t xml:space="preserve">І. Паспорт Програми </w:t>
      </w:r>
    </w:p>
    <w:tbl>
      <w:tblPr>
        <w:tblW w:w="10065" w:type="dxa"/>
        <w:jc w:val="center"/>
        <w:tblLayout w:type="fixed"/>
        <w:tblLook w:val="04A0" w:firstRow="1" w:lastRow="0" w:firstColumn="1" w:lastColumn="0" w:noHBand="0" w:noVBand="1"/>
      </w:tblPr>
      <w:tblGrid>
        <w:gridCol w:w="639"/>
        <w:gridCol w:w="3892"/>
        <w:gridCol w:w="5534"/>
      </w:tblGrid>
      <w:tr w:rsidR="008C1BA8" w:rsidRPr="00EB477C" w14:paraId="5F381556"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DAFAB85"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1.</w:t>
            </w:r>
          </w:p>
        </w:tc>
        <w:tc>
          <w:tcPr>
            <w:tcW w:w="3892" w:type="dxa"/>
            <w:tcBorders>
              <w:top w:val="single" w:sz="4" w:space="0" w:color="000000"/>
              <w:left w:val="single" w:sz="4" w:space="0" w:color="000000"/>
              <w:bottom w:val="single" w:sz="4" w:space="0" w:color="000000"/>
              <w:right w:val="nil"/>
            </w:tcBorders>
            <w:hideMark/>
          </w:tcPr>
          <w:p w14:paraId="07540102"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Ініціатор розроблення Програми</w:t>
            </w:r>
          </w:p>
        </w:tc>
        <w:tc>
          <w:tcPr>
            <w:tcW w:w="5534" w:type="dxa"/>
            <w:tcBorders>
              <w:top w:val="single" w:sz="4" w:space="0" w:color="000000"/>
              <w:left w:val="single" w:sz="4" w:space="0" w:color="000000"/>
              <w:bottom w:val="single" w:sz="4" w:space="0" w:color="000000"/>
              <w:right w:val="single" w:sz="4" w:space="0" w:color="000000"/>
            </w:tcBorders>
          </w:tcPr>
          <w:p w14:paraId="641A478F" w14:textId="27EE49F1" w:rsidR="008C1BA8" w:rsidRPr="0084689F" w:rsidRDefault="008C1BA8" w:rsidP="00804C05">
            <w:pPr>
              <w:spacing w:after="0" w:line="240" w:lineRule="auto"/>
              <w:ind w:right="-244"/>
              <w:rPr>
                <w:rFonts w:ascii="Times New Roman" w:hAnsi="Times New Roman" w:cs="Times New Roman"/>
                <w:b/>
                <w:bCs/>
                <w:sz w:val="28"/>
                <w:szCs w:val="28"/>
                <w:lang w:val="uk-UA"/>
              </w:rPr>
            </w:pPr>
            <w:r w:rsidRPr="0084689F">
              <w:rPr>
                <w:rFonts w:ascii="Times New Roman" w:hAnsi="Times New Roman" w:cs="Times New Roman"/>
                <w:sz w:val="28"/>
                <w:szCs w:val="28"/>
                <w:lang w:val="uk-UA"/>
              </w:rPr>
              <w:t>Виконавчий ком</w:t>
            </w:r>
            <w:r>
              <w:rPr>
                <w:rFonts w:ascii="Times New Roman" w:hAnsi="Times New Roman" w:cs="Times New Roman"/>
                <w:sz w:val="28"/>
                <w:szCs w:val="28"/>
                <w:lang w:val="uk-UA"/>
              </w:rPr>
              <w:t>ітет Гатненської сільської ради</w:t>
            </w:r>
            <w:r w:rsidRPr="0084689F">
              <w:rPr>
                <w:rFonts w:ascii="Times New Roman" w:hAnsi="Times New Roman" w:cs="Times New Roman"/>
                <w:sz w:val="28"/>
                <w:szCs w:val="28"/>
                <w:lang w:val="uk-UA"/>
              </w:rPr>
              <w:t>, упра</w:t>
            </w:r>
            <w:r w:rsidR="00A818AA">
              <w:rPr>
                <w:rFonts w:ascii="Times New Roman" w:hAnsi="Times New Roman" w:cs="Times New Roman"/>
                <w:sz w:val="28"/>
                <w:szCs w:val="28"/>
                <w:lang w:val="uk-UA"/>
              </w:rPr>
              <w:t>вління освіти, відділ культури,</w:t>
            </w:r>
            <w:r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p>
        </w:tc>
      </w:tr>
      <w:tr w:rsidR="008C1BA8" w:rsidRPr="0084689F" w14:paraId="5EF294D4"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05975CA9"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2.</w:t>
            </w:r>
          </w:p>
        </w:tc>
        <w:tc>
          <w:tcPr>
            <w:tcW w:w="3892" w:type="dxa"/>
            <w:tcBorders>
              <w:top w:val="single" w:sz="4" w:space="0" w:color="000000"/>
              <w:left w:val="single" w:sz="4" w:space="0" w:color="000000"/>
              <w:bottom w:val="single" w:sz="4" w:space="0" w:color="000000"/>
              <w:right w:val="nil"/>
            </w:tcBorders>
            <w:hideMark/>
          </w:tcPr>
          <w:p w14:paraId="1ACA7FC3" w14:textId="77777777" w:rsidR="008C1BA8" w:rsidRPr="0084689F" w:rsidRDefault="008C1BA8" w:rsidP="00804C05">
            <w:pPr>
              <w:spacing w:after="0" w:line="240" w:lineRule="auto"/>
              <w:ind w:left="-64"/>
              <w:rPr>
                <w:rFonts w:ascii="Times New Roman" w:hAnsi="Times New Roman" w:cs="Times New Roman"/>
                <w:b/>
                <w:bCs/>
                <w:sz w:val="28"/>
                <w:szCs w:val="28"/>
                <w:lang w:val="uk-UA"/>
              </w:rPr>
            </w:pPr>
            <w:r w:rsidRPr="0084689F">
              <w:rPr>
                <w:rFonts w:ascii="Times New Roman" w:hAnsi="Times New Roman" w:cs="Times New Roman"/>
                <w:sz w:val="28"/>
                <w:szCs w:val="28"/>
                <w:lang w:val="uk-UA"/>
              </w:rPr>
              <w:t>Дата, номер і назва розпорядчого документа про ініціювання розроблення Програми</w:t>
            </w:r>
          </w:p>
        </w:tc>
        <w:tc>
          <w:tcPr>
            <w:tcW w:w="5534" w:type="dxa"/>
            <w:tcBorders>
              <w:top w:val="single" w:sz="4" w:space="0" w:color="000000"/>
              <w:left w:val="single" w:sz="4" w:space="0" w:color="000000"/>
              <w:bottom w:val="single" w:sz="4" w:space="0" w:color="000000"/>
              <w:right w:val="single" w:sz="4" w:space="0" w:color="000000"/>
            </w:tcBorders>
          </w:tcPr>
          <w:p w14:paraId="65941070" w14:textId="77777777" w:rsidR="008C1BA8" w:rsidRPr="0084689F" w:rsidRDefault="008C1BA8" w:rsidP="00804C05">
            <w:pPr>
              <w:shd w:val="clear" w:color="auto" w:fill="FFFFFF"/>
              <w:spacing w:after="0" w:line="240" w:lineRule="auto"/>
              <w:ind w:left="34" w:right="-38"/>
              <w:contextualSpacing/>
              <w:jc w:val="both"/>
              <w:rPr>
                <w:rFonts w:ascii="Times New Roman" w:hAnsi="Times New Roman" w:cs="Times New Roman"/>
                <w:sz w:val="28"/>
                <w:szCs w:val="28"/>
                <w:lang w:val="uk-UA"/>
              </w:rPr>
            </w:pPr>
            <w:bookmarkStart w:id="0" w:name="n3"/>
            <w:bookmarkEnd w:id="0"/>
            <w:r w:rsidRPr="0084689F">
              <w:rPr>
                <w:rFonts w:ascii="Times New Roman" w:hAnsi="Times New Roman" w:cs="Times New Roman"/>
                <w:bCs/>
                <w:sz w:val="28"/>
                <w:szCs w:val="28"/>
                <w:lang w:val="uk-UA"/>
              </w:rPr>
              <w:t xml:space="preserve">Розпорядження Кабінету Міністрів № 1233-р від 9 жовтня 2020 р. </w:t>
            </w:r>
            <w:r w:rsidRPr="0084689F">
              <w:rPr>
                <w:rFonts w:ascii="Times New Roman" w:hAnsi="Times New Roman" w:cs="Times New Roman"/>
                <w:sz w:val="28"/>
                <w:szCs w:val="28"/>
                <w:lang w:val="uk-UA"/>
              </w:rPr>
              <w:br/>
            </w:r>
            <w:r w:rsidRPr="0084689F">
              <w:rPr>
                <w:rFonts w:ascii="Times New Roman" w:hAnsi="Times New Roman" w:cs="Times New Roman"/>
                <w:bCs/>
                <w:sz w:val="28"/>
                <w:szCs w:val="28"/>
                <w:lang w:val="uk-UA"/>
              </w:rPr>
              <w:t>«Про схвалення Концепції Державної цільової соціальної програми національно-патріотичного виховання на період до 2025 року»</w:t>
            </w:r>
          </w:p>
          <w:p w14:paraId="7C478628" w14:textId="77777777" w:rsidR="008C1BA8" w:rsidRPr="0084689F" w:rsidRDefault="008C1BA8" w:rsidP="00804C05">
            <w:pPr>
              <w:spacing w:after="0" w:line="240" w:lineRule="auto"/>
              <w:rPr>
                <w:rFonts w:ascii="Times New Roman" w:hAnsi="Times New Roman" w:cs="Times New Roman"/>
                <w:b/>
                <w:bCs/>
                <w:sz w:val="28"/>
                <w:szCs w:val="28"/>
                <w:lang w:val="uk-UA"/>
              </w:rPr>
            </w:pPr>
          </w:p>
        </w:tc>
      </w:tr>
      <w:tr w:rsidR="008C1BA8" w:rsidRPr="0084689F" w14:paraId="1B06997A"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1B44833A"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3.</w:t>
            </w:r>
          </w:p>
        </w:tc>
        <w:tc>
          <w:tcPr>
            <w:tcW w:w="3892" w:type="dxa"/>
            <w:tcBorders>
              <w:top w:val="single" w:sz="4" w:space="0" w:color="000000"/>
              <w:left w:val="single" w:sz="4" w:space="0" w:color="000000"/>
              <w:bottom w:val="single" w:sz="4" w:space="0" w:color="000000"/>
              <w:right w:val="nil"/>
            </w:tcBorders>
            <w:hideMark/>
          </w:tcPr>
          <w:p w14:paraId="2E6B055D"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Дата, номер і назва розпорядчого документа про затвердження програми</w:t>
            </w:r>
          </w:p>
        </w:tc>
        <w:tc>
          <w:tcPr>
            <w:tcW w:w="5534" w:type="dxa"/>
            <w:tcBorders>
              <w:top w:val="single" w:sz="4" w:space="0" w:color="000000"/>
              <w:left w:val="single" w:sz="4" w:space="0" w:color="000000"/>
              <w:bottom w:val="single" w:sz="4" w:space="0" w:color="000000"/>
              <w:right w:val="single" w:sz="4" w:space="0" w:color="000000"/>
            </w:tcBorders>
            <w:hideMark/>
          </w:tcPr>
          <w:p w14:paraId="5AB98A97"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Рішення Гатненської сільської ради від</w:t>
            </w:r>
            <w:r w:rsidRPr="0084689F">
              <w:rPr>
                <w:rFonts w:ascii="Times New Roman" w:eastAsia="Calibri" w:hAnsi="Times New Roman" w:cs="Times New Roman"/>
                <w:sz w:val="28"/>
                <w:szCs w:val="28"/>
                <w:lang w:val="uk-UA"/>
              </w:rPr>
              <w:t xml:space="preserve">    15.04.2021</w:t>
            </w:r>
            <w:r w:rsidRPr="0084689F">
              <w:rPr>
                <w:rFonts w:ascii="Times New Roman" w:eastAsia="Calibri" w:hAnsi="Times New Roman" w:cs="Times New Roman"/>
                <w:color w:val="000000"/>
                <w:sz w:val="28"/>
                <w:szCs w:val="28"/>
                <w:lang w:val="uk-UA"/>
              </w:rPr>
              <w:t xml:space="preserve"> року № 7/4 «</w:t>
            </w:r>
            <w:r w:rsidRPr="0084689F">
              <w:rPr>
                <w:rFonts w:ascii="Times New Roman" w:hAnsi="Times New Roman" w:cs="Times New Roman"/>
                <w:sz w:val="28"/>
                <w:szCs w:val="28"/>
                <w:lang w:val="uk-UA"/>
              </w:rPr>
              <w:t xml:space="preserve">Про затвердження  «Програми національно-патріотичного виховання в </w:t>
            </w:r>
            <w:proofErr w:type="spellStart"/>
            <w:r w:rsidRPr="0084689F">
              <w:rPr>
                <w:rFonts w:ascii="Times New Roman" w:hAnsi="Times New Roman" w:cs="Times New Roman"/>
                <w:sz w:val="28"/>
                <w:szCs w:val="28"/>
                <w:lang w:val="uk-UA"/>
              </w:rPr>
              <w:t>Гатненській</w:t>
            </w:r>
            <w:proofErr w:type="spellEnd"/>
            <w:r w:rsidRPr="0084689F">
              <w:rPr>
                <w:rFonts w:ascii="Times New Roman" w:hAnsi="Times New Roman" w:cs="Times New Roman"/>
                <w:sz w:val="28"/>
                <w:szCs w:val="28"/>
                <w:lang w:val="uk-UA"/>
              </w:rPr>
              <w:t xml:space="preserve"> територіальній громаді на 2021-2025 роки»</w:t>
            </w:r>
          </w:p>
        </w:tc>
      </w:tr>
      <w:tr w:rsidR="008C1BA8" w:rsidRPr="00EB477C" w14:paraId="42C6AEFD"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73A8FE5"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4.</w:t>
            </w:r>
          </w:p>
        </w:tc>
        <w:tc>
          <w:tcPr>
            <w:tcW w:w="3892" w:type="dxa"/>
            <w:tcBorders>
              <w:top w:val="single" w:sz="4" w:space="0" w:color="000000"/>
              <w:left w:val="single" w:sz="4" w:space="0" w:color="000000"/>
              <w:bottom w:val="single" w:sz="4" w:space="0" w:color="000000"/>
              <w:right w:val="nil"/>
            </w:tcBorders>
            <w:hideMark/>
          </w:tcPr>
          <w:p w14:paraId="4CAF3555"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Розробник Програми</w:t>
            </w:r>
          </w:p>
        </w:tc>
        <w:tc>
          <w:tcPr>
            <w:tcW w:w="5534" w:type="dxa"/>
            <w:tcBorders>
              <w:top w:val="single" w:sz="4" w:space="0" w:color="000000"/>
              <w:left w:val="single" w:sz="4" w:space="0" w:color="000000"/>
              <w:bottom w:val="single" w:sz="4" w:space="0" w:color="000000"/>
              <w:right w:val="single" w:sz="4" w:space="0" w:color="000000"/>
            </w:tcBorders>
          </w:tcPr>
          <w:p w14:paraId="475C80D1" w14:textId="26A9205B"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sidRPr="0084689F">
              <w:rPr>
                <w:rFonts w:ascii="Times New Roman" w:hAnsi="Times New Roman" w:cs="Times New Roman"/>
                <w:sz w:val="28"/>
                <w:szCs w:val="28"/>
                <w:lang w:val="uk-UA"/>
              </w:rPr>
              <w:t xml:space="preserve"> Гатненської сільської ради</w:t>
            </w:r>
          </w:p>
        </w:tc>
      </w:tr>
      <w:tr w:rsidR="008C1BA8" w:rsidRPr="0084689F" w14:paraId="6B2692A7"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5B33EA50"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5.</w:t>
            </w:r>
          </w:p>
        </w:tc>
        <w:tc>
          <w:tcPr>
            <w:tcW w:w="3892" w:type="dxa"/>
            <w:tcBorders>
              <w:top w:val="single" w:sz="4" w:space="0" w:color="000000"/>
              <w:left w:val="single" w:sz="4" w:space="0" w:color="000000"/>
              <w:bottom w:val="single" w:sz="4" w:space="0" w:color="000000"/>
              <w:right w:val="nil"/>
            </w:tcBorders>
            <w:hideMark/>
          </w:tcPr>
          <w:p w14:paraId="71B0E70F" w14:textId="77777777" w:rsidR="008C1BA8" w:rsidRPr="0084689F" w:rsidRDefault="008C1BA8" w:rsidP="00804C05">
            <w:pPr>
              <w:spacing w:after="0" w:line="240" w:lineRule="auto"/>
              <w:rPr>
                <w:rFonts w:ascii="Times New Roman" w:hAnsi="Times New Roman" w:cs="Times New Roman"/>
                <w:sz w:val="28"/>
                <w:szCs w:val="28"/>
                <w:lang w:val="uk-UA"/>
              </w:rPr>
            </w:pPr>
            <w:proofErr w:type="spellStart"/>
            <w:r w:rsidRPr="0084689F">
              <w:rPr>
                <w:rFonts w:ascii="Times New Roman" w:hAnsi="Times New Roman" w:cs="Times New Roman"/>
                <w:sz w:val="28"/>
                <w:szCs w:val="28"/>
                <w:lang w:val="uk-UA"/>
              </w:rPr>
              <w:t>Співрозробники</w:t>
            </w:r>
            <w:proofErr w:type="spellEnd"/>
            <w:r w:rsidRPr="0084689F">
              <w:rPr>
                <w:rFonts w:ascii="Times New Roman" w:hAnsi="Times New Roman" w:cs="Times New Roman"/>
                <w:sz w:val="28"/>
                <w:szCs w:val="28"/>
                <w:lang w:val="uk-UA"/>
              </w:rPr>
              <w:t xml:space="preserve"> Програми </w:t>
            </w:r>
          </w:p>
        </w:tc>
        <w:tc>
          <w:tcPr>
            <w:tcW w:w="5534" w:type="dxa"/>
            <w:tcBorders>
              <w:top w:val="single" w:sz="4" w:space="0" w:color="000000"/>
              <w:left w:val="single" w:sz="4" w:space="0" w:color="000000"/>
              <w:bottom w:val="single" w:sz="4" w:space="0" w:color="000000"/>
              <w:right w:val="single" w:sz="4" w:space="0" w:color="000000"/>
            </w:tcBorders>
            <w:hideMark/>
          </w:tcPr>
          <w:p w14:paraId="2A9D2F26"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 «Воїнів учасників АТО/ООС села Гатне».</w:t>
            </w:r>
          </w:p>
        </w:tc>
      </w:tr>
      <w:tr w:rsidR="008C1BA8" w:rsidRPr="0084689F" w14:paraId="7BD66F25"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41D5064E"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6.</w:t>
            </w:r>
          </w:p>
        </w:tc>
        <w:tc>
          <w:tcPr>
            <w:tcW w:w="3892" w:type="dxa"/>
            <w:tcBorders>
              <w:top w:val="single" w:sz="4" w:space="0" w:color="000000"/>
              <w:left w:val="single" w:sz="4" w:space="0" w:color="000000"/>
              <w:bottom w:val="single" w:sz="4" w:space="0" w:color="000000"/>
              <w:right w:val="nil"/>
            </w:tcBorders>
            <w:hideMark/>
          </w:tcPr>
          <w:p w14:paraId="245FBF12"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Головний розпорядник коштів</w:t>
            </w:r>
          </w:p>
        </w:tc>
        <w:tc>
          <w:tcPr>
            <w:tcW w:w="5534" w:type="dxa"/>
            <w:tcBorders>
              <w:top w:val="single" w:sz="4" w:space="0" w:color="000000"/>
              <w:left w:val="single" w:sz="4" w:space="0" w:color="000000"/>
              <w:bottom w:val="single" w:sz="4" w:space="0" w:color="000000"/>
              <w:right w:val="single" w:sz="4" w:space="0" w:color="000000"/>
            </w:tcBorders>
            <w:hideMark/>
          </w:tcPr>
          <w:p w14:paraId="0831DC20"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Гатненська сільська рада</w:t>
            </w:r>
          </w:p>
        </w:tc>
      </w:tr>
      <w:tr w:rsidR="008C1BA8" w:rsidRPr="00EB477C" w14:paraId="1308BB11"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6C72CF22" w14:textId="77777777" w:rsidR="008C1BA8" w:rsidRPr="0084689F" w:rsidRDefault="008C1BA8" w:rsidP="00804C05">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6.1.</w:t>
            </w:r>
          </w:p>
        </w:tc>
        <w:tc>
          <w:tcPr>
            <w:tcW w:w="3892" w:type="dxa"/>
            <w:tcBorders>
              <w:top w:val="single" w:sz="4" w:space="0" w:color="000000"/>
              <w:left w:val="single" w:sz="4" w:space="0" w:color="000000"/>
              <w:bottom w:val="single" w:sz="4" w:space="0" w:color="000000"/>
              <w:right w:val="nil"/>
            </w:tcBorders>
            <w:hideMark/>
          </w:tcPr>
          <w:p w14:paraId="0B812C63"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Відповідальний виконавець Програми</w:t>
            </w:r>
          </w:p>
        </w:tc>
        <w:tc>
          <w:tcPr>
            <w:tcW w:w="5534" w:type="dxa"/>
            <w:tcBorders>
              <w:top w:val="single" w:sz="4" w:space="0" w:color="000000"/>
              <w:left w:val="single" w:sz="4" w:space="0" w:color="000000"/>
              <w:bottom w:val="single" w:sz="4" w:space="0" w:color="000000"/>
              <w:right w:val="single" w:sz="4" w:space="0" w:color="000000"/>
            </w:tcBorders>
          </w:tcPr>
          <w:p w14:paraId="45A982B9" w14:textId="35708925"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Pr>
                <w:rFonts w:ascii="Times New Roman" w:hAnsi="Times New Roman" w:cs="Times New Roman"/>
                <w:sz w:val="28"/>
                <w:szCs w:val="28"/>
                <w:lang w:val="uk-UA"/>
              </w:rPr>
              <w:t>, КП «Спортивна громада».</w:t>
            </w:r>
          </w:p>
        </w:tc>
      </w:tr>
      <w:tr w:rsidR="008C1BA8" w:rsidRPr="00EB477C" w14:paraId="45B9A0F0"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50FD3612"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7.</w:t>
            </w:r>
          </w:p>
        </w:tc>
        <w:tc>
          <w:tcPr>
            <w:tcW w:w="3892" w:type="dxa"/>
            <w:tcBorders>
              <w:top w:val="single" w:sz="4" w:space="0" w:color="000000"/>
              <w:left w:val="single" w:sz="4" w:space="0" w:color="000000"/>
              <w:bottom w:val="single" w:sz="4" w:space="0" w:color="000000"/>
              <w:right w:val="nil"/>
            </w:tcBorders>
            <w:hideMark/>
          </w:tcPr>
          <w:p w14:paraId="1D10218A"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Учасники Програми (співвиконавець)</w:t>
            </w:r>
          </w:p>
        </w:tc>
        <w:tc>
          <w:tcPr>
            <w:tcW w:w="5534" w:type="dxa"/>
            <w:tcBorders>
              <w:top w:val="single" w:sz="4" w:space="0" w:color="000000"/>
              <w:left w:val="single" w:sz="4" w:space="0" w:color="000000"/>
              <w:bottom w:val="single" w:sz="4" w:space="0" w:color="000000"/>
              <w:right w:val="single" w:sz="4" w:space="0" w:color="000000"/>
            </w:tcBorders>
            <w:hideMark/>
          </w:tcPr>
          <w:p w14:paraId="0EE36C2D" w14:textId="7F1188B0" w:rsidR="008C1BA8" w:rsidRPr="0084689F" w:rsidRDefault="008C1BA8" w:rsidP="00A818AA">
            <w:pPr>
              <w:tabs>
                <w:tab w:val="left" w:pos="8822"/>
              </w:tabs>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Виконавчий комітет Гатненської сільської ради, управління освіти, заклади освіти Гатненської сільської ради, </w:t>
            </w:r>
            <w:r w:rsidR="00A818AA">
              <w:rPr>
                <w:rFonts w:ascii="Times New Roman" w:hAnsi="Times New Roman" w:cs="Times New Roman"/>
                <w:sz w:val="28"/>
                <w:szCs w:val="28"/>
                <w:lang w:val="uk-UA"/>
              </w:rPr>
              <w:t>відділ культури,</w:t>
            </w:r>
            <w:r w:rsidR="00A818AA" w:rsidRPr="0084689F">
              <w:rPr>
                <w:rFonts w:ascii="Times New Roman" w:hAnsi="Times New Roman" w:cs="Times New Roman"/>
                <w:sz w:val="28"/>
                <w:szCs w:val="28"/>
                <w:lang w:val="uk-UA"/>
              </w:rPr>
              <w:t xml:space="preserve"> туризму</w:t>
            </w:r>
            <w:r w:rsidR="00A818AA">
              <w:rPr>
                <w:rFonts w:ascii="Times New Roman" w:hAnsi="Times New Roman" w:cs="Times New Roman"/>
                <w:sz w:val="28"/>
                <w:szCs w:val="28"/>
                <w:lang w:val="uk-UA"/>
              </w:rPr>
              <w:t xml:space="preserve"> та інформаційної політики</w:t>
            </w:r>
            <w:r>
              <w:rPr>
                <w:rFonts w:ascii="Times New Roman" w:hAnsi="Times New Roman" w:cs="Times New Roman"/>
                <w:sz w:val="28"/>
                <w:szCs w:val="28"/>
                <w:lang w:val="uk-UA"/>
              </w:rPr>
              <w:t>, КП «Спортивна г</w:t>
            </w:r>
            <w:r w:rsidRPr="0084689F">
              <w:rPr>
                <w:rFonts w:ascii="Times New Roman" w:hAnsi="Times New Roman" w:cs="Times New Roman"/>
                <w:sz w:val="28"/>
                <w:szCs w:val="28"/>
                <w:lang w:val="uk-UA"/>
              </w:rPr>
              <w:t xml:space="preserve">ромада», ГО «Воїнів учасників АТО/ООС села Гатне», </w:t>
            </w:r>
            <w:r w:rsidR="00A818AA">
              <w:rPr>
                <w:rFonts w:ascii="Times New Roman" w:hAnsi="Times New Roman" w:cs="Times New Roman"/>
                <w:sz w:val="28"/>
                <w:szCs w:val="28"/>
                <w:lang w:val="uk-UA"/>
              </w:rPr>
              <w:t xml:space="preserve">ветерани війни (за згодою), </w:t>
            </w:r>
            <w:r w:rsidRPr="0084689F">
              <w:rPr>
                <w:rFonts w:ascii="Times New Roman" w:hAnsi="Times New Roman" w:cs="Times New Roman"/>
                <w:sz w:val="28"/>
                <w:szCs w:val="28"/>
                <w:lang w:val="uk-UA"/>
              </w:rPr>
              <w:t>територіальні органи міністерств, інших центральних органів виконавчої влади в районі та області, підприємства, установи та організації</w:t>
            </w:r>
          </w:p>
        </w:tc>
      </w:tr>
      <w:tr w:rsidR="008C1BA8" w:rsidRPr="0084689F" w14:paraId="1C2AA77D" w14:textId="77777777" w:rsidTr="00804C05">
        <w:trPr>
          <w:jc w:val="center"/>
        </w:trPr>
        <w:tc>
          <w:tcPr>
            <w:tcW w:w="639" w:type="dxa"/>
            <w:tcBorders>
              <w:top w:val="single" w:sz="4" w:space="0" w:color="000000"/>
              <w:left w:val="single" w:sz="4" w:space="0" w:color="000000"/>
              <w:bottom w:val="single" w:sz="4" w:space="0" w:color="000000"/>
              <w:right w:val="nil"/>
            </w:tcBorders>
          </w:tcPr>
          <w:p w14:paraId="6210A959" w14:textId="5EB5C704" w:rsidR="008C1BA8" w:rsidRPr="0084689F" w:rsidRDefault="008C1BA8" w:rsidP="00A818A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w:t>
            </w:r>
          </w:p>
        </w:tc>
        <w:tc>
          <w:tcPr>
            <w:tcW w:w="3892" w:type="dxa"/>
            <w:tcBorders>
              <w:top w:val="single" w:sz="4" w:space="0" w:color="000000"/>
              <w:left w:val="single" w:sz="4" w:space="0" w:color="000000"/>
              <w:bottom w:val="single" w:sz="4" w:space="0" w:color="000000"/>
              <w:right w:val="nil"/>
            </w:tcBorders>
          </w:tcPr>
          <w:p w14:paraId="39AD495D" w14:textId="7C40636D"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Термін реалізації Програми</w:t>
            </w:r>
          </w:p>
        </w:tc>
        <w:tc>
          <w:tcPr>
            <w:tcW w:w="5534" w:type="dxa"/>
            <w:tcBorders>
              <w:top w:val="single" w:sz="4" w:space="0" w:color="000000"/>
              <w:left w:val="single" w:sz="4" w:space="0" w:color="000000"/>
              <w:bottom w:val="single" w:sz="4" w:space="0" w:color="000000"/>
              <w:right w:val="single" w:sz="4" w:space="0" w:color="000000"/>
            </w:tcBorders>
            <w:hideMark/>
          </w:tcPr>
          <w:p w14:paraId="47E44B54" w14:textId="77777777" w:rsidR="008C1BA8" w:rsidRPr="0084689F" w:rsidRDefault="008C1BA8" w:rsidP="00804C05">
            <w:pPr>
              <w:tabs>
                <w:tab w:val="left" w:pos="8822"/>
              </w:tabs>
              <w:spacing w:after="0" w:line="240" w:lineRule="auto"/>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2021-2025 роки</w:t>
            </w:r>
          </w:p>
        </w:tc>
      </w:tr>
      <w:tr w:rsidR="008C1BA8" w:rsidRPr="0084689F" w14:paraId="3D3C47EA"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2B683550"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8.1.</w:t>
            </w:r>
          </w:p>
        </w:tc>
        <w:tc>
          <w:tcPr>
            <w:tcW w:w="3892" w:type="dxa"/>
            <w:tcBorders>
              <w:top w:val="single" w:sz="4" w:space="0" w:color="000000"/>
              <w:left w:val="single" w:sz="4" w:space="0" w:color="000000"/>
              <w:bottom w:val="single" w:sz="4" w:space="0" w:color="000000"/>
              <w:right w:val="nil"/>
            </w:tcBorders>
            <w:hideMark/>
          </w:tcPr>
          <w:p w14:paraId="57D1FBCD"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Етапи виконання Програми</w:t>
            </w:r>
          </w:p>
          <w:p w14:paraId="2DB5DB17" w14:textId="77777777"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(для довгострокових програм)</w:t>
            </w:r>
          </w:p>
        </w:tc>
        <w:tc>
          <w:tcPr>
            <w:tcW w:w="5534" w:type="dxa"/>
            <w:tcBorders>
              <w:top w:val="single" w:sz="4" w:space="0" w:color="000000"/>
              <w:left w:val="single" w:sz="4" w:space="0" w:color="000000"/>
              <w:bottom w:val="single" w:sz="4" w:space="0" w:color="000000"/>
              <w:right w:val="single" w:sz="4" w:space="0" w:color="000000"/>
            </w:tcBorders>
            <w:hideMark/>
          </w:tcPr>
          <w:p w14:paraId="34A2BF3F" w14:textId="77777777"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 етап – 2021-2023роки</w:t>
            </w:r>
          </w:p>
          <w:p w14:paraId="628FAF13" w14:textId="77777777" w:rsidR="008C1BA8" w:rsidRPr="0084689F" w:rsidRDefault="008C1BA8" w:rsidP="00804C05">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ІІ етап – 2023-2025 роки</w:t>
            </w:r>
          </w:p>
        </w:tc>
      </w:tr>
      <w:tr w:rsidR="008C1BA8" w:rsidRPr="0084689F" w14:paraId="346FFC48" w14:textId="77777777" w:rsidTr="00804C05">
        <w:trPr>
          <w:jc w:val="center"/>
        </w:trPr>
        <w:tc>
          <w:tcPr>
            <w:tcW w:w="639" w:type="dxa"/>
            <w:tcBorders>
              <w:top w:val="single" w:sz="4" w:space="0" w:color="000000"/>
              <w:left w:val="single" w:sz="4" w:space="0" w:color="000000"/>
              <w:bottom w:val="single" w:sz="4" w:space="0" w:color="000000"/>
              <w:right w:val="nil"/>
            </w:tcBorders>
            <w:hideMark/>
          </w:tcPr>
          <w:p w14:paraId="4C9FB7F2" w14:textId="77777777" w:rsidR="008C1BA8" w:rsidRPr="0084689F" w:rsidRDefault="008C1BA8" w:rsidP="00804C05">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9.</w:t>
            </w:r>
          </w:p>
        </w:tc>
        <w:tc>
          <w:tcPr>
            <w:tcW w:w="3892" w:type="dxa"/>
            <w:tcBorders>
              <w:top w:val="single" w:sz="4" w:space="0" w:color="000000"/>
              <w:left w:val="single" w:sz="4" w:space="0" w:color="000000"/>
              <w:bottom w:val="single" w:sz="4" w:space="0" w:color="000000"/>
              <w:right w:val="nil"/>
            </w:tcBorders>
          </w:tcPr>
          <w:p w14:paraId="62161E31" w14:textId="7EA0C0B0" w:rsidR="008C1BA8" w:rsidRPr="0084689F" w:rsidRDefault="008C1BA8" w:rsidP="00804C05">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Перелік місцевих бюджетів, які беруть участь у виконанні Програми (для комплексних програм)</w:t>
            </w:r>
          </w:p>
        </w:tc>
        <w:tc>
          <w:tcPr>
            <w:tcW w:w="5534" w:type="dxa"/>
            <w:tcBorders>
              <w:top w:val="single" w:sz="4" w:space="0" w:color="000000"/>
              <w:left w:val="single" w:sz="4" w:space="0" w:color="000000"/>
              <w:bottom w:val="single" w:sz="4" w:space="0" w:color="000000"/>
              <w:right w:val="single" w:sz="4" w:space="0" w:color="000000"/>
            </w:tcBorders>
          </w:tcPr>
          <w:p w14:paraId="05911685" w14:textId="77777777" w:rsidR="008C1BA8" w:rsidRPr="0084689F" w:rsidRDefault="008C1BA8" w:rsidP="00804C05">
            <w:pPr>
              <w:widowControl w:val="0"/>
              <w:spacing w:after="0" w:line="240" w:lineRule="auto"/>
              <w:rPr>
                <w:rFonts w:ascii="Times New Roman" w:hAnsi="Times New Roman" w:cs="Times New Roman"/>
                <w:sz w:val="28"/>
                <w:szCs w:val="28"/>
                <w:lang w:val="uk-UA"/>
              </w:rPr>
            </w:pPr>
          </w:p>
          <w:p w14:paraId="69E9A1DA" w14:textId="77777777" w:rsidR="008C1BA8" w:rsidRDefault="008C1BA8" w:rsidP="00804C05">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місцевий бюджет</w:t>
            </w:r>
          </w:p>
          <w:p w14:paraId="2A19A231" w14:textId="49C38455" w:rsidR="0034732B" w:rsidRPr="0034732B" w:rsidRDefault="0034732B" w:rsidP="00804C05">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210 </w:t>
            </w:r>
            <w:proofErr w:type="spellStart"/>
            <w:r>
              <w:rPr>
                <w:rFonts w:ascii="Times New Roman" w:hAnsi="Times New Roman" w:cs="Times New Roman"/>
                <w:sz w:val="28"/>
                <w:szCs w:val="28"/>
                <w:lang w:val="uk-UA"/>
              </w:rPr>
              <w:t>тис.грн</w:t>
            </w:r>
            <w:proofErr w:type="spellEnd"/>
          </w:p>
        </w:tc>
      </w:tr>
    </w:tbl>
    <w:p w14:paraId="4F5EF90E"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lastRenderedPageBreak/>
        <w:t xml:space="preserve">ІІ. Визначення проблеми, на розв'язання </w:t>
      </w:r>
    </w:p>
    <w:p w14:paraId="09855C3D"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t xml:space="preserve">якої спрямована Програма </w:t>
      </w:r>
    </w:p>
    <w:p w14:paraId="5C3054F1" w14:textId="77777777" w:rsidR="008C1BA8" w:rsidRPr="00804C05" w:rsidRDefault="008C1BA8" w:rsidP="00804C05">
      <w:pPr>
        <w:spacing w:after="0" w:line="240" w:lineRule="auto"/>
        <w:jc w:val="both"/>
        <w:rPr>
          <w:rFonts w:ascii="Times New Roman" w:hAnsi="Times New Roman" w:cs="Times New Roman"/>
          <w:sz w:val="28"/>
          <w:szCs w:val="28"/>
          <w:lang w:val="uk-UA"/>
        </w:rPr>
      </w:pPr>
      <w:r w:rsidRPr="00804C05">
        <w:rPr>
          <w:rFonts w:ascii="Times New Roman" w:eastAsia="Batang" w:hAnsi="Times New Roman" w:cs="Times New Roman"/>
          <w:sz w:val="28"/>
          <w:szCs w:val="28"/>
          <w:lang w:val="uk-UA"/>
        </w:rPr>
        <w:tab/>
        <w:t xml:space="preserve">Програма національно-патріотичного виховання в </w:t>
      </w:r>
      <w:proofErr w:type="spellStart"/>
      <w:r w:rsidRPr="00804C05">
        <w:rPr>
          <w:rFonts w:ascii="Times New Roman" w:eastAsia="Batang" w:hAnsi="Times New Roman" w:cs="Times New Roman"/>
          <w:sz w:val="28"/>
          <w:szCs w:val="28"/>
          <w:lang w:val="uk-UA"/>
        </w:rPr>
        <w:t>Гатненській</w:t>
      </w:r>
      <w:proofErr w:type="spellEnd"/>
      <w:r w:rsidRPr="00804C05">
        <w:rPr>
          <w:rFonts w:ascii="Times New Roman" w:eastAsia="Batang" w:hAnsi="Times New Roman" w:cs="Times New Roman"/>
          <w:sz w:val="28"/>
          <w:szCs w:val="28"/>
          <w:lang w:val="uk-UA"/>
        </w:rPr>
        <w:t xml:space="preserve"> територіальній громаді на 2021-2025 роки розроблена </w:t>
      </w:r>
      <w:r w:rsidRPr="00804C05">
        <w:rPr>
          <w:rFonts w:ascii="Times New Roman" w:hAnsi="Times New Roman" w:cs="Times New Roman"/>
          <w:sz w:val="28"/>
          <w:szCs w:val="28"/>
          <w:lang w:val="uk-UA"/>
        </w:rPr>
        <w:t>Виконавчим комітетом Гатненської сільської ради, управлінням освіти, відділом культури і туризму</w:t>
      </w:r>
      <w:r w:rsidRPr="00804C05">
        <w:rPr>
          <w:rFonts w:ascii="Times New Roman" w:eastAsia="Batang" w:hAnsi="Times New Roman" w:cs="Times New Roman"/>
          <w:sz w:val="28"/>
          <w:szCs w:val="28"/>
          <w:lang w:val="uk-UA"/>
        </w:rPr>
        <w:t xml:space="preserve"> у зв’язку з тим, що в </w:t>
      </w:r>
      <w:r w:rsidRPr="00804C05">
        <w:rPr>
          <w:rFonts w:ascii="Times New Roman" w:hAnsi="Times New Roman" w:cs="Times New Roman"/>
          <w:sz w:val="28"/>
          <w:szCs w:val="28"/>
          <w:lang w:val="uk-UA"/>
        </w:rPr>
        <w:t>Україні національно-патріотичне виховання дітей та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14:paraId="45379803"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w:t>
      </w:r>
      <w:proofErr w:type="spellStart"/>
      <w:r w:rsidRPr="00804C05">
        <w:rPr>
          <w:rFonts w:ascii="Times New Roman" w:hAnsi="Times New Roman" w:cs="Times New Roman"/>
          <w:sz w:val="28"/>
          <w:szCs w:val="28"/>
          <w:lang w:val="uk-UA"/>
        </w:rPr>
        <w:t>проєкти</w:t>
      </w:r>
      <w:proofErr w:type="spellEnd"/>
      <w:r w:rsidRPr="00804C05">
        <w:rPr>
          <w:rFonts w:ascii="Times New Roman" w:hAnsi="Times New Roman" w:cs="Times New Roman"/>
          <w:sz w:val="28"/>
          <w:szCs w:val="28"/>
          <w:lang w:val="uk-UA"/>
        </w:rPr>
        <w:t xml:space="preserve"> як на всеукраїнському рівні, так і на місцевих, на жаль, мали поодинокий або ситуативний характер. Низка нормативно-правових актів, що мали визначати позицію держави у напрямку національно-патріотичного виховання підростаючого покоління, так і залишалася не прийнятими або на стадії виключно формального виконання.</w:t>
      </w:r>
    </w:p>
    <w:p w14:paraId="00CF8B9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Особливо гостро питання національно-патріотичного виховання постало після 24 лютого 2022 року у зв’язку з повномасштабним вторгненням </w:t>
      </w:r>
      <w:proofErr w:type="spellStart"/>
      <w:r w:rsidRPr="00804C05">
        <w:rPr>
          <w:rFonts w:ascii="Times New Roman" w:hAnsi="Times New Roman" w:cs="Times New Roman"/>
          <w:sz w:val="28"/>
          <w:szCs w:val="28"/>
          <w:lang w:val="uk-UA"/>
        </w:rPr>
        <w:t>росії</w:t>
      </w:r>
      <w:proofErr w:type="spellEnd"/>
      <w:r w:rsidRPr="00804C05">
        <w:rPr>
          <w:rFonts w:ascii="Times New Roman" w:hAnsi="Times New Roman" w:cs="Times New Roman"/>
          <w:sz w:val="28"/>
          <w:szCs w:val="28"/>
          <w:lang w:val="uk-UA"/>
        </w:rPr>
        <w:t xml:space="preserve"> в Україну.  </w:t>
      </w:r>
    </w:p>
    <w:p w14:paraId="352B44A0"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uk-UA"/>
        </w:rPr>
        <w:t>ІІІ. Актуальність Програми</w:t>
      </w:r>
    </w:p>
    <w:p w14:paraId="57F47203"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7C6B1CC"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Важливою умовою для розвитку сучасного громадянина є дієва система патріотичного виховання. </w:t>
      </w:r>
    </w:p>
    <w:p w14:paraId="7C9FB30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Заклади освіти у складний для України час, виховуючи юних патріотів держави, виконують одне із головних завдань, актуальність якого зумовлена часом і подіями в країні. Виникає загальна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формування молодого українця, який діє на основі національних та європейських цінностей. </w:t>
      </w:r>
    </w:p>
    <w:p w14:paraId="15A3FE2B"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Універсальним комплексним форматом для організації та координації патріотичного виховання дітей та молоді, збереження колективної пам’яті та водночас для роботи з актуальними суспільними процесами, практиками є створення </w:t>
      </w:r>
      <w:proofErr w:type="spellStart"/>
      <w:r w:rsidRPr="00804C05">
        <w:rPr>
          <w:rFonts w:ascii="Times New Roman" w:hAnsi="Times New Roman" w:cs="Times New Roman"/>
          <w:sz w:val="28"/>
          <w:szCs w:val="28"/>
          <w:lang w:val="uk-UA"/>
        </w:rPr>
        <w:t>інтерактивно</w:t>
      </w:r>
      <w:proofErr w:type="spellEnd"/>
      <w:r w:rsidRPr="00804C05">
        <w:rPr>
          <w:rFonts w:ascii="Times New Roman" w:hAnsi="Times New Roman" w:cs="Times New Roman"/>
          <w:sz w:val="28"/>
          <w:szCs w:val="28"/>
          <w:lang w:val="uk-UA"/>
        </w:rPr>
        <w:t xml:space="preserve">-інформаційних, культурно-просвітніх та виховних просторів. Вони можуть функціонувати у форматі патріотичних клубів, мобільних дитячих просторів, патріотичних </w:t>
      </w:r>
      <w:proofErr w:type="spellStart"/>
      <w:r w:rsidRPr="00804C05">
        <w:rPr>
          <w:rFonts w:ascii="Times New Roman" w:hAnsi="Times New Roman" w:cs="Times New Roman"/>
          <w:sz w:val="28"/>
          <w:szCs w:val="28"/>
          <w:lang w:val="uk-UA"/>
        </w:rPr>
        <w:t>хабів</w:t>
      </w:r>
      <w:proofErr w:type="spellEnd"/>
      <w:r w:rsidRPr="00804C05">
        <w:rPr>
          <w:rFonts w:ascii="Times New Roman" w:hAnsi="Times New Roman" w:cs="Times New Roman"/>
          <w:sz w:val="28"/>
          <w:szCs w:val="28"/>
          <w:lang w:val="uk-UA"/>
        </w:rPr>
        <w:t xml:space="preserve">, які є однією з форм організації освітнього процесу у закладах освіти. </w:t>
      </w:r>
    </w:p>
    <w:p w14:paraId="4F5A7D6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Основними складовими національно-патріотичного виховання дітей та молоді мають стати </w:t>
      </w:r>
      <w:proofErr w:type="spellStart"/>
      <w:r w:rsidRPr="00804C05">
        <w:rPr>
          <w:rFonts w:ascii="Times New Roman" w:hAnsi="Times New Roman" w:cs="Times New Roman"/>
          <w:sz w:val="28"/>
          <w:szCs w:val="28"/>
          <w:lang w:val="uk-UA"/>
        </w:rPr>
        <w:t>громадянсько</w:t>
      </w:r>
      <w:proofErr w:type="spellEnd"/>
      <w:r w:rsidRPr="00804C05">
        <w:rPr>
          <w:rFonts w:ascii="Times New Roman" w:hAnsi="Times New Roman" w:cs="Times New Roman"/>
          <w:sz w:val="28"/>
          <w:szCs w:val="28"/>
          <w:lang w:val="uk-UA"/>
        </w:rPr>
        <w:t>-патріотичне, духовно-моральне, військово-патріотичне та екологічне виховання.</w:t>
      </w:r>
    </w:p>
    <w:p w14:paraId="5D88D03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lastRenderedPageBreak/>
        <w:t xml:space="preserve">Єднання українського народу, соціально-економічних, духовних, культурних основ розвитку українського суспільства і держави в цілому – це стратегічні цілі національно-патріотичного виховання молодого покоління. </w:t>
      </w:r>
    </w:p>
    <w:p w14:paraId="64A805D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 Усе це можливе лише за умови усвідомлення молодим поколінням особистої відповідальності за долю своєї країни.</w:t>
      </w:r>
    </w:p>
    <w:p w14:paraId="1CF44C9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Відтак національно-патріотичне виховання дітей та молоді стає важливою складовою частиною процесу формування зрілої особистості. Адже патріотизм - одне із </w:t>
      </w:r>
      <w:proofErr w:type="spellStart"/>
      <w:r w:rsidRPr="00804C05">
        <w:rPr>
          <w:rFonts w:ascii="Times New Roman" w:hAnsi="Times New Roman" w:cs="Times New Roman"/>
          <w:sz w:val="28"/>
          <w:szCs w:val="28"/>
          <w:lang w:val="uk-UA"/>
        </w:rPr>
        <w:t>найглобальніших</w:t>
      </w:r>
      <w:proofErr w:type="spellEnd"/>
      <w:r w:rsidRPr="00804C05">
        <w:rPr>
          <w:rFonts w:ascii="Times New Roman" w:hAnsi="Times New Roman" w:cs="Times New Roman"/>
          <w:sz w:val="28"/>
          <w:szCs w:val="28"/>
          <w:lang w:val="uk-UA"/>
        </w:rPr>
        <w:t xml:space="preserve">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їхнього захисту. </w:t>
      </w:r>
    </w:p>
    <w:p w14:paraId="632A132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 основі системи національно-патріотичного виховання має бути національна ідея, як консолідуючий чинник розвитку суспільства нації в цілому.    </w:t>
      </w:r>
    </w:p>
    <w:p w14:paraId="602D3C5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Провідною ідеєю Програми є формування у дітей та молоді патріотизму, сучасної національної ідентичності, національної гідності, громадянської активності. </w:t>
      </w:r>
    </w:p>
    <w:p w14:paraId="426FF360"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BD87EB1"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en-US"/>
        </w:rPr>
        <w:t>IV</w:t>
      </w:r>
      <w:r w:rsidRPr="00804C05">
        <w:rPr>
          <w:rFonts w:ascii="Times New Roman" w:hAnsi="Times New Roman" w:cs="Times New Roman"/>
          <w:b/>
          <w:bCs/>
          <w:sz w:val="28"/>
          <w:szCs w:val="28"/>
          <w:lang w:val="uk-UA"/>
        </w:rPr>
        <w:t>. Нормативно-правова база</w:t>
      </w:r>
    </w:p>
    <w:p w14:paraId="1B813DD2"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482D5BE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Закони України «Про освіту», «Про загальну середню освіту», «Про дошкільну освіту», «Про позашкільну освіту», «Про охорону дитинства», «Про молодіжні та дитячі громадські організації», «Про захист суспільної моралі», «Про правовий режим воєнного стану»;</w:t>
      </w:r>
    </w:p>
    <w:p w14:paraId="0F2AC898"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Указ президента України від 18 травня 2019 року «Про Стратегію національно-патріотичного виховання»;</w:t>
      </w:r>
    </w:p>
    <w:p w14:paraId="775E1A6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Постанова Кабінету Міністрів України від 09 жовтня 2020 року №932 «Про затвердження плану дій щодо реалізації Стратегії національно-патріотичного виховання на 2020-2025 року», Постанова Кабінету Міністрів України від 24 березня 2021 року №305 «</w:t>
      </w:r>
      <w:r w:rsidRPr="00804C05">
        <w:rPr>
          <w:rFonts w:ascii="Times New Roman" w:hAnsi="Times New Roman" w:cs="Times New Roman"/>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p>
    <w:p w14:paraId="7026C6B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Державна цільова соціальна програма національно-патріотичного виховання на період до 2025 року, затверджена Постановою Кабінету Міністрів України від 30 червня 2021 року № 673;</w:t>
      </w:r>
    </w:p>
    <w:p w14:paraId="1AA14AD8"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№527 «Про деякі питання національно-</w:t>
      </w:r>
      <w:r w:rsidRPr="00804C05">
        <w:rPr>
          <w:rFonts w:ascii="Times New Roman" w:hAnsi="Times New Roman" w:cs="Times New Roman"/>
          <w:sz w:val="28"/>
          <w:szCs w:val="28"/>
          <w:lang w:val="uk-UA"/>
        </w:rPr>
        <w:lastRenderedPageBreak/>
        <w:t>патріотичного виховання в закладах освіти України та визнання таким, що втратив чинність, наказу Міністерства освіти і науки України від 16.06.2015 №641»;</w:t>
      </w:r>
    </w:p>
    <w:p w14:paraId="38C1128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Наказ департаменту освіти і науки Київської обласної військової адміністрації від 30 травня 2022 року № 38 В «Про удосконалення національно-патріотичного виховання в закладах освіти Київської області у воєнний та повоєнний час».   </w:t>
      </w:r>
    </w:p>
    <w:p w14:paraId="61F027D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Наказ департаменту освіти і науки від 14.10.2022  р. №94В «Про запровадження в закладах освіти Київської області патріотичного </w:t>
      </w:r>
      <w:proofErr w:type="spellStart"/>
      <w:r w:rsidRPr="00804C05">
        <w:rPr>
          <w:rFonts w:ascii="Times New Roman" w:hAnsi="Times New Roman" w:cs="Times New Roman"/>
          <w:sz w:val="28"/>
          <w:szCs w:val="28"/>
          <w:lang w:val="uk-UA"/>
        </w:rPr>
        <w:t>проєкту</w:t>
      </w:r>
      <w:proofErr w:type="spellEnd"/>
      <w:r w:rsidRPr="00804C05">
        <w:rPr>
          <w:rFonts w:ascii="Times New Roman" w:hAnsi="Times New Roman" w:cs="Times New Roman"/>
          <w:sz w:val="28"/>
          <w:szCs w:val="28"/>
          <w:lang w:val="uk-UA"/>
        </w:rPr>
        <w:t xml:space="preserve"> «Нащадки нескорених».  </w:t>
      </w:r>
    </w:p>
    <w:p w14:paraId="55348345" w14:textId="77777777" w:rsidR="008C1BA8" w:rsidRPr="00804C05" w:rsidRDefault="008C1BA8" w:rsidP="00804C05">
      <w:pPr>
        <w:spacing w:after="0" w:line="240" w:lineRule="auto"/>
        <w:jc w:val="center"/>
        <w:rPr>
          <w:rFonts w:ascii="Times New Roman" w:hAnsi="Times New Roman" w:cs="Times New Roman"/>
          <w:b/>
          <w:sz w:val="28"/>
          <w:szCs w:val="28"/>
          <w:lang w:val="uk-UA"/>
        </w:rPr>
      </w:pPr>
    </w:p>
    <w:p w14:paraId="5A9CE20E" w14:textId="77777777" w:rsidR="008C1BA8" w:rsidRPr="00804C05" w:rsidRDefault="008C1BA8" w:rsidP="00804C05">
      <w:pPr>
        <w:spacing w:after="0" w:line="240" w:lineRule="auto"/>
        <w:jc w:val="center"/>
        <w:rPr>
          <w:rFonts w:ascii="Times New Roman" w:hAnsi="Times New Roman" w:cs="Times New Roman"/>
          <w:b/>
          <w:sz w:val="28"/>
          <w:szCs w:val="28"/>
          <w:lang w:val="uk-UA"/>
        </w:rPr>
      </w:pPr>
      <w:r w:rsidRPr="00804C05">
        <w:rPr>
          <w:rFonts w:ascii="Times New Roman" w:hAnsi="Times New Roman" w:cs="Times New Roman"/>
          <w:b/>
          <w:sz w:val="28"/>
          <w:szCs w:val="28"/>
          <w:lang w:val="uk-UA"/>
        </w:rPr>
        <w:t xml:space="preserve">V. Визначення мети Програми </w:t>
      </w:r>
    </w:p>
    <w:p w14:paraId="4F9913D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Метою програми є активізація національно-патріотичного, громадянського виховання дітей та молоді в закладах освіти Гатненської територіальної громади у воєнний та повоєнний час, впровадження у практику роботи закладів освіти нових моделей національно-патріотичного виховання; створення та розвиток комплексної системи національно-патріотичного виховання на основі формування й утвердження принципів любові і </w:t>
      </w:r>
      <w:r w:rsidRPr="00804C05">
        <w:rPr>
          <w:rFonts w:ascii="Times New Roman" w:hAnsi="Times New Roman" w:cs="Times New Roman"/>
          <w:sz w:val="28"/>
          <w:szCs w:val="28"/>
          <w:shd w:val="clear" w:color="auto" w:fill="FFFFFF"/>
          <w:lang w:val="uk-UA"/>
        </w:rPr>
        <w:t xml:space="preserve">гордості за власну державу, її історію, мову, культуру, науку, спорт, </w:t>
      </w:r>
      <w:r w:rsidRPr="00804C05">
        <w:rPr>
          <w:rFonts w:ascii="Times New Roman" w:hAnsi="Times New Roman" w:cs="Times New Roman"/>
          <w:sz w:val="28"/>
          <w:szCs w:val="28"/>
          <w:lang w:val="uk-UA"/>
        </w:rPr>
        <w:t>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3E9A25DF"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p>
    <w:p w14:paraId="3AABB9E6"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r w:rsidRPr="00804C05">
        <w:rPr>
          <w:rFonts w:ascii="Times New Roman" w:hAnsi="Times New Roman" w:cs="Times New Roman"/>
          <w:b/>
          <w:bCs/>
          <w:sz w:val="28"/>
          <w:szCs w:val="28"/>
          <w:lang w:val="uk-UA"/>
        </w:rPr>
        <w:t>VІ. Основні завдання</w:t>
      </w:r>
    </w:p>
    <w:p w14:paraId="690776E2" w14:textId="77777777" w:rsidR="008C1BA8" w:rsidRPr="00804C05" w:rsidRDefault="008C1BA8" w:rsidP="00804C05">
      <w:pPr>
        <w:spacing w:after="0" w:line="240" w:lineRule="auto"/>
        <w:ind w:firstLine="567"/>
        <w:jc w:val="center"/>
        <w:rPr>
          <w:rFonts w:ascii="Times New Roman" w:hAnsi="Times New Roman" w:cs="Times New Roman"/>
          <w:b/>
          <w:bCs/>
          <w:sz w:val="28"/>
          <w:szCs w:val="28"/>
          <w:lang w:val="uk-UA"/>
        </w:rPr>
      </w:pPr>
    </w:p>
    <w:p w14:paraId="5E689D22"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Активізація діяльності закладів освіти Гатненської сільської ради з впровадженням у практику роботи нових моделей національно-патріотичного виховання дітей з використанням сучасних засобів та технологій. </w:t>
      </w:r>
    </w:p>
    <w:p w14:paraId="6E6103CE"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14:paraId="1ADBE99A"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Виховання у дітей та молоді поваги до Конституції України, законів України, державних символів - Державного Герба України, Державного Прапора України і Державного Гімну України. </w:t>
      </w:r>
    </w:p>
    <w:p w14:paraId="019D84DA"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Підвищення престижу військової служби, а звідси – культивування ставлення до солдата як до захисника Вітчизни, героя. </w:t>
      </w:r>
    </w:p>
    <w:p w14:paraId="12FE52C0"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Усвідомлення взаємозв’язку між індивідуальною свободою, правами людини та її патріотичної відповідальності.</w:t>
      </w:r>
    </w:p>
    <w:p w14:paraId="41B9420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w:t>
      </w:r>
      <w:r w:rsidRPr="00804C05">
        <w:rPr>
          <w:rFonts w:ascii="Times New Roman" w:hAnsi="Times New Roman" w:cs="Times New Roman"/>
          <w:sz w:val="28"/>
          <w:szCs w:val="28"/>
          <w:lang w:val="uk-UA"/>
        </w:rPr>
        <w:lastRenderedPageBreak/>
        <w:t xml:space="preserve">спілкуватися з соціальними інститутами, органами влади, спроможності дотримуватись законів, захищати права людини, готовності взяти на себе відповідальність, здатності розв’язувати конфлікти відповідно до демократичних принципів. </w:t>
      </w:r>
    </w:p>
    <w:p w14:paraId="7B26E74F"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Виховання екологічної культури особистості, усвідомлення себе частиною природи, почуття відповідальності за неї як національне багатство, основи життя на землі. </w:t>
      </w:r>
    </w:p>
    <w:p w14:paraId="1E84C54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толерантного ставлення до інших народів, культур та традицій.</w:t>
      </w:r>
    </w:p>
    <w:p w14:paraId="6690E6C5"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Утвердження гуманістичної моральності як базової основи громадянського суспільства.  </w:t>
      </w:r>
    </w:p>
    <w:p w14:paraId="5FF1F35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Культивування кращих рис української ментальності -  працелюбності, свободи, справедливості, доброти, чесності, бережного ставлення до природи. </w:t>
      </w:r>
    </w:p>
    <w:p w14:paraId="6010963C"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Посилення моральної складової у загальній системі формування у дітей та молоді національної гідності, готовності до виконання громадянських та конституційних обов’язків. </w:t>
      </w:r>
    </w:p>
    <w:p w14:paraId="776068E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мовленнєвої культури.</w:t>
      </w:r>
    </w:p>
    <w:p w14:paraId="48A4DEA6"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Спонукання зростаючої особистості до активної протидії українофобству, аморальності, сепаратизму, шовінізму, фашизму. </w:t>
      </w:r>
    </w:p>
    <w:p w14:paraId="77FE6ED4"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Розвиток духовності і моральності, утвердження традиційних сімейних цінностей.</w:t>
      </w:r>
    </w:p>
    <w:p w14:paraId="76EEA3C3"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  </w:t>
      </w:r>
    </w:p>
    <w:p w14:paraId="3C0D6DA5" w14:textId="77777777" w:rsidR="008C1BA8" w:rsidRPr="00804C05" w:rsidRDefault="008C1BA8" w:rsidP="00804C05">
      <w:pPr>
        <w:spacing w:after="0" w:line="240" w:lineRule="auto"/>
        <w:jc w:val="center"/>
        <w:rPr>
          <w:rFonts w:ascii="Times New Roman" w:hAnsi="Times New Roman" w:cs="Times New Roman"/>
          <w:b/>
          <w:sz w:val="28"/>
          <w:szCs w:val="28"/>
          <w:lang w:val="uk-UA" w:eastAsia="ar-SA"/>
        </w:rPr>
      </w:pPr>
      <w:r w:rsidRPr="00804C05">
        <w:rPr>
          <w:rFonts w:ascii="Times New Roman" w:hAnsi="Times New Roman" w:cs="Times New Roman"/>
          <w:b/>
          <w:sz w:val="28"/>
          <w:szCs w:val="28"/>
          <w:lang w:val="uk-UA" w:eastAsia="ar-SA"/>
        </w:rPr>
        <w:t xml:space="preserve">VІI. Обґрунтування шляхів і засобів розв’язання проблеми, обсягів та джерел фінансування, терміни та етапи виконання Програми </w:t>
      </w:r>
    </w:p>
    <w:p w14:paraId="6A342BE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14:paraId="6E8447E1"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операції об’єднаних сил в Донецькій та Луганській областях та російсько-української війни.</w:t>
      </w:r>
    </w:p>
    <w:p w14:paraId="63C66737"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14:paraId="4D729926" w14:textId="77777777" w:rsidR="008C1BA8" w:rsidRPr="00804C05" w:rsidRDefault="008C1BA8" w:rsidP="00804C05">
      <w:pPr>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lastRenderedPageBreak/>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14:paraId="406A1D6C" w14:textId="77777777" w:rsidR="008C1BA8" w:rsidRPr="00804C05" w:rsidRDefault="008C1BA8" w:rsidP="00804C05">
      <w:pPr>
        <w:tabs>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Шляхами та засобами виконання завдань Програми є:</w:t>
      </w:r>
    </w:p>
    <w:p w14:paraId="41F7912D"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1. Впровадження заходів, спрямованих на підвищення рівня національно-патріотичного виховання молоді (проведення Всеукраїнської дитячо-юнацької військово-патріотичної гри «Сокіл» («Джура»), Тижнів національно-патріотичного виховання, запровадження в закладах освіти Київської області патріотичного </w:t>
      </w:r>
      <w:proofErr w:type="spellStart"/>
      <w:r w:rsidRPr="00804C05">
        <w:rPr>
          <w:rFonts w:ascii="Times New Roman" w:hAnsi="Times New Roman" w:cs="Times New Roman"/>
          <w:sz w:val="28"/>
          <w:szCs w:val="28"/>
          <w:lang w:val="uk-UA"/>
        </w:rPr>
        <w:t>проєкту</w:t>
      </w:r>
      <w:proofErr w:type="spellEnd"/>
      <w:r w:rsidRPr="00804C05">
        <w:rPr>
          <w:rFonts w:ascii="Times New Roman" w:hAnsi="Times New Roman" w:cs="Times New Roman"/>
          <w:sz w:val="28"/>
          <w:szCs w:val="28"/>
          <w:lang w:val="uk-UA"/>
        </w:rPr>
        <w:t xml:space="preserve"> «Нащадки нескорених», розробленого Департаментом освіти і науки Київської обласної військової адміністрації, Комунальним закладом київської обласної ради «Центр творчості дітей та юнацтва Київщини), шляхом як урізноманітнення форм та методів роботи, так і підвищення рівня професійності кола тих осіб, якими забезпечується зазначений виховний процес;</w:t>
      </w:r>
    </w:p>
    <w:p w14:paraId="5189362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2. Вивчення та впровадження в дію кращих, як регіональних, так і всеукраїнських практик національно-патріотичного виховання дітей та молоді, сприяння розширення мережі інститутів громадянського суспільства, діяльність яких спрямована на національно-патріотичне виховання молоді;</w:t>
      </w:r>
    </w:p>
    <w:p w14:paraId="17EE4E1B"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3. Проведення заходів, спрямованих на підвищення кваліфікаційного рівня та підготовку спеціалістів, які опікуються питанням національно-патріотичного виховання дітей та молоді в навчальних, оздоровчих таборах тощо;</w:t>
      </w:r>
    </w:p>
    <w:p w14:paraId="2C372B8A"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4. Проведення ефективної інформаційної роботи, шляхом розробки та видання інформаційно-методичних матеріалів щодо нових підходів, розвитку системи національно-патріотичного виховання, розміщення інформаційних </w:t>
      </w:r>
      <w:proofErr w:type="spellStart"/>
      <w:r w:rsidRPr="00804C05">
        <w:rPr>
          <w:rFonts w:ascii="Times New Roman" w:hAnsi="Times New Roman" w:cs="Times New Roman"/>
          <w:sz w:val="28"/>
          <w:szCs w:val="28"/>
          <w:lang w:val="uk-UA"/>
        </w:rPr>
        <w:t>бордів</w:t>
      </w:r>
      <w:proofErr w:type="spellEnd"/>
      <w:r w:rsidRPr="00804C05">
        <w:rPr>
          <w:rFonts w:ascii="Times New Roman" w:hAnsi="Times New Roman" w:cs="Times New Roman"/>
          <w:sz w:val="28"/>
          <w:szCs w:val="28"/>
          <w:lang w:val="uk-UA"/>
        </w:rPr>
        <w:t>, відеороликів.</w:t>
      </w:r>
    </w:p>
    <w:p w14:paraId="5B8E1CC8"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 метою ефективного втілення у практику зазначених шляхів реалізації Програми та її ресурсного забезпечення, визначено основні пріоритети, напрямки та механізми реалізації та впровадження національно-патріотичного виховання дітей та молоді.</w:t>
      </w:r>
    </w:p>
    <w:p w14:paraId="75F301B7"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Пріоритети:</w:t>
      </w:r>
    </w:p>
    <w:p w14:paraId="0695BA4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1 пріоритет – громадянська освіта.</w:t>
      </w:r>
    </w:p>
    <w:p w14:paraId="3916EAF6"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2 пріоритет – духовно-моральне виховання.</w:t>
      </w:r>
    </w:p>
    <w:p w14:paraId="3F40C4AC"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3 пріоритет – військово- та національно-патріотичне виховання.</w:t>
      </w:r>
    </w:p>
    <w:p w14:paraId="32C5C42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Напрямки та механізми реалізації:</w:t>
      </w:r>
    </w:p>
    <w:p w14:paraId="680261C2" w14:textId="77777777" w:rsidR="008C1BA8" w:rsidRPr="00804C05" w:rsidRDefault="008C1BA8" w:rsidP="00804C05">
      <w:pPr>
        <w:pStyle w:val="a3"/>
        <w:numPr>
          <w:ilvl w:val="0"/>
          <w:numId w:val="4"/>
        </w:numPr>
        <w:tabs>
          <w:tab w:val="left" w:pos="0"/>
          <w:tab w:val="left" w:pos="709"/>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shd w:val="clear" w:color="auto" w:fill="FFFFFF"/>
        </w:rPr>
        <w:t>підвищення рівня громадянської свідомості та розвиток активної життєвої позиції дітей та молоді;</w:t>
      </w:r>
    </w:p>
    <w:p w14:paraId="3E6D30A9"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sz w:val="28"/>
          <w:szCs w:val="28"/>
          <w:shd w:val="clear" w:color="auto" w:fill="FFFFFF"/>
        </w:rPr>
        <w:t>формування системи цінностей дітей та молоді на засадах національної самоідентичності;</w:t>
      </w:r>
    </w:p>
    <w:p w14:paraId="7DF08D6C"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04C05">
        <w:rPr>
          <w:rFonts w:ascii="Times New Roman" w:hAnsi="Times New Roman" w:cs="Times New Roman"/>
          <w:bCs/>
          <w:sz w:val="28"/>
          <w:szCs w:val="28"/>
        </w:rPr>
        <w:t xml:space="preserve">підвищення престижу військової служби, військова професійна орієнтація молоді без гендерних чи світоглядних обмежень, формування і розвиток мотивації, спрямованої на підготовку до захисту Української держави і служби у Збройних силах України та </w:t>
      </w:r>
      <w:r w:rsidRPr="00804C05">
        <w:rPr>
          <w:rFonts w:ascii="Times New Roman" w:hAnsi="Times New Roman" w:cs="Times New Roman"/>
          <w:bCs/>
          <w:sz w:val="28"/>
          <w:szCs w:val="28"/>
        </w:rPr>
        <w:lastRenderedPageBreak/>
        <w:t>інших військових формуваннях, утворених відповідно до законів України;</w:t>
      </w:r>
    </w:p>
    <w:p w14:paraId="106E53C2"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sz w:val="28"/>
          <w:szCs w:val="28"/>
          <w:shd w:val="clear" w:color="auto" w:fill="FFFFFF"/>
        </w:rPr>
        <w:t>збереження історичної пам’яті.</w:t>
      </w:r>
    </w:p>
    <w:p w14:paraId="73900620"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lang w:val="uk-UA"/>
        </w:rPr>
      </w:pPr>
      <w:r w:rsidRPr="00804C05">
        <w:rPr>
          <w:rFonts w:ascii="Times New Roman" w:hAnsi="Times New Roman" w:cs="Times New Roman"/>
          <w:sz w:val="28"/>
          <w:szCs w:val="28"/>
          <w:shd w:val="clear" w:color="auto" w:fill="FFFFFF"/>
          <w:lang w:val="uk-UA"/>
        </w:rPr>
        <w:t>Механізми реалізації та впровадження національно-патріотичного виховання:</w:t>
      </w:r>
    </w:p>
    <w:p w14:paraId="7747F2DB"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04C05">
        <w:rPr>
          <w:rFonts w:ascii="Times New Roman" w:hAnsi="Times New Roman" w:cs="Times New Roman"/>
          <w:sz w:val="28"/>
          <w:szCs w:val="28"/>
          <w:shd w:val="clear" w:color="auto" w:fill="FFFFFF"/>
        </w:rPr>
        <w:t xml:space="preserve">активізація </w:t>
      </w:r>
      <w:r w:rsidRPr="00804C05">
        <w:rPr>
          <w:rFonts w:ascii="Times New Roman" w:hAnsi="Times New Roman" w:cs="Times New Roman"/>
          <w:bCs/>
          <w:sz w:val="28"/>
          <w:szCs w:val="28"/>
        </w:rPr>
        <w:t>діяльності, співпраця органів державної влади та органів місцевого самоврядування з інститутами громадянського суспільства, підтримка громадських ініціатив дітей та молоді;</w:t>
      </w:r>
    </w:p>
    <w:p w14:paraId="1E3CB7DE" w14:textId="77777777" w:rsidR="008C1BA8" w:rsidRPr="00804C05" w:rsidRDefault="008C1BA8" w:rsidP="00804C05">
      <w:pPr>
        <w:pStyle w:val="a3"/>
        <w:numPr>
          <w:ilvl w:val="0"/>
          <w:numId w:val="4"/>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804C05">
        <w:rPr>
          <w:rFonts w:ascii="Times New Roman" w:hAnsi="Times New Roman" w:cs="Times New Roman"/>
          <w:bCs/>
          <w:sz w:val="28"/>
          <w:szCs w:val="28"/>
        </w:rPr>
        <w:t xml:space="preserve">інформаційна підтримка Програми </w:t>
      </w:r>
      <w:r w:rsidRPr="00804C05">
        <w:rPr>
          <w:rFonts w:ascii="Times New Roman" w:hAnsi="Times New Roman" w:cs="Times New Roman"/>
          <w:sz w:val="28"/>
          <w:szCs w:val="28"/>
        </w:rPr>
        <w:t xml:space="preserve">національно-патріотичного виховання в </w:t>
      </w:r>
      <w:proofErr w:type="spellStart"/>
      <w:r w:rsidRPr="00804C05">
        <w:rPr>
          <w:rFonts w:ascii="Times New Roman" w:hAnsi="Times New Roman" w:cs="Times New Roman"/>
          <w:sz w:val="28"/>
          <w:szCs w:val="28"/>
        </w:rPr>
        <w:t>Гатненській</w:t>
      </w:r>
      <w:proofErr w:type="spellEnd"/>
      <w:r w:rsidRPr="00804C05">
        <w:rPr>
          <w:rFonts w:ascii="Times New Roman" w:hAnsi="Times New Roman" w:cs="Times New Roman"/>
          <w:sz w:val="28"/>
          <w:szCs w:val="28"/>
        </w:rPr>
        <w:t xml:space="preserve"> територіальній громаді на 2021-2025 роки;</w:t>
      </w:r>
    </w:p>
    <w:p w14:paraId="1A668050"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shd w:val="clear" w:color="auto" w:fill="FFFFFF"/>
        </w:rPr>
      </w:pPr>
      <w:r w:rsidRPr="00804C05">
        <w:rPr>
          <w:rFonts w:ascii="Times New Roman" w:hAnsi="Times New Roman" w:cs="Times New Roman"/>
          <w:bCs/>
          <w:sz w:val="28"/>
          <w:szCs w:val="28"/>
        </w:rPr>
        <w:t>формування науково-теоретичних і методичних засад національно-патріотичного виховання, впровадження системи заходів з розвитку кожного напрямку</w:t>
      </w:r>
      <w:r w:rsidRPr="00804C05">
        <w:rPr>
          <w:rFonts w:ascii="Times New Roman" w:hAnsi="Times New Roman" w:cs="Times New Roman"/>
          <w:sz w:val="28"/>
          <w:szCs w:val="28"/>
          <w:shd w:val="clear" w:color="auto" w:fill="FFFFFF"/>
        </w:rPr>
        <w:t>.</w:t>
      </w:r>
    </w:p>
    <w:p w14:paraId="69554D89"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14:paraId="088C5DC2"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Видатки на виконання Програми здійснюватимуться за рахунок коштів місцевого бюджету та інших джерел, не заборонених законодавством.</w:t>
      </w:r>
    </w:p>
    <w:p w14:paraId="0BF59EE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Програму передбачається реалізувати протягом 2021-2025 років.</w:t>
      </w:r>
    </w:p>
    <w:p w14:paraId="68DE3CC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lang w:val="uk-UA"/>
        </w:rPr>
      </w:pPr>
      <w:r w:rsidRPr="00804C05">
        <w:rPr>
          <w:rFonts w:ascii="Times New Roman" w:hAnsi="Times New Roman" w:cs="Times New Roman"/>
          <w:b/>
          <w:sz w:val="28"/>
          <w:szCs w:val="28"/>
          <w:lang w:val="uk-UA" w:eastAsia="ar-SA"/>
        </w:rPr>
        <w:t xml:space="preserve">VIIІ. Перелік завдань (напрямів), заходів </w:t>
      </w:r>
      <w:r w:rsidRPr="00804C05">
        <w:rPr>
          <w:rFonts w:ascii="Times New Roman" w:hAnsi="Times New Roman" w:cs="Times New Roman"/>
          <w:b/>
          <w:sz w:val="28"/>
          <w:szCs w:val="28"/>
          <w:lang w:val="uk-UA"/>
        </w:rPr>
        <w:t>Програми та результативні показники</w:t>
      </w:r>
    </w:p>
    <w:p w14:paraId="30CE092A"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Завдання і заходи з виконання Програми, спрямовані на розв’язання проблем та досягнення мети Програми, наведені у </w:t>
      </w:r>
      <w:r w:rsidRPr="00804C05">
        <w:rPr>
          <w:rFonts w:ascii="Times New Roman" w:hAnsi="Times New Roman" w:cs="Times New Roman"/>
          <w:sz w:val="28"/>
          <w:szCs w:val="28"/>
          <w:u w:val="single"/>
          <w:lang w:val="uk-UA"/>
        </w:rPr>
        <w:t>додатку 1</w:t>
      </w:r>
      <w:r w:rsidRPr="00804C05">
        <w:rPr>
          <w:rFonts w:ascii="Times New Roman" w:hAnsi="Times New Roman" w:cs="Times New Roman"/>
          <w:sz w:val="28"/>
          <w:szCs w:val="28"/>
          <w:lang w:val="uk-UA"/>
        </w:rPr>
        <w:t>.</w:t>
      </w:r>
    </w:p>
    <w:p w14:paraId="6B42618D"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Для досягнення мети Програми необхідним є виконання ряду першочергових завдань, а саме:</w:t>
      </w:r>
    </w:p>
    <w:p w14:paraId="6CA5617F"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та ініціативних груп;</w:t>
      </w:r>
    </w:p>
    <w:p w14:paraId="1F9A27F8"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застосування принципу делегування повноважень та управлінських рішень від органів влади до інститутів громадянського суспільства;</w:t>
      </w:r>
    </w:p>
    <w:p w14:paraId="77FC1F0B"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 xml:space="preserve">підтримка та популяризація регіональних інноваційних підходів, практик та дієвих форм роботи з дітьми та молоддю у сфері </w:t>
      </w:r>
      <w:proofErr w:type="spellStart"/>
      <w:r w:rsidRPr="00804C05">
        <w:rPr>
          <w:rFonts w:ascii="Times New Roman" w:hAnsi="Times New Roman" w:cs="Times New Roman"/>
          <w:sz w:val="28"/>
          <w:szCs w:val="28"/>
        </w:rPr>
        <w:t>громадянсько</w:t>
      </w:r>
      <w:proofErr w:type="spellEnd"/>
      <w:r w:rsidRPr="00804C05">
        <w:rPr>
          <w:rFonts w:ascii="Times New Roman" w:hAnsi="Times New Roman" w:cs="Times New Roman"/>
          <w:sz w:val="28"/>
          <w:szCs w:val="28"/>
        </w:rPr>
        <w:t>-патріотичного, військово-патріотичного, духовно-морального виховання молоді;</w:t>
      </w:r>
    </w:p>
    <w:p w14:paraId="1E3FF3EA"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14:paraId="167D28DC"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14:paraId="5A953306"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розвиток міжрегіональної та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14:paraId="28D34260"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lastRenderedPageBreak/>
        <w:t>створення системи ефективного моніторингу у сфері національно-патріотичного виховання;</w:t>
      </w:r>
    </w:p>
    <w:p w14:paraId="4BA62482"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розвиток таборування в сфері національно-патріотичного виховання.</w:t>
      </w:r>
    </w:p>
    <w:p w14:paraId="3FD35B9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eastAsia="ar-SA"/>
        </w:rPr>
      </w:pPr>
      <w:bookmarkStart w:id="1" w:name="n60"/>
      <w:bookmarkStart w:id="2" w:name="n61"/>
      <w:bookmarkStart w:id="3" w:name="n62"/>
      <w:bookmarkEnd w:id="1"/>
      <w:bookmarkEnd w:id="2"/>
      <w:bookmarkEnd w:id="3"/>
      <w:r w:rsidRPr="00804C05">
        <w:rPr>
          <w:rFonts w:ascii="Times New Roman" w:hAnsi="Times New Roman" w:cs="Times New Roman"/>
          <w:b/>
          <w:sz w:val="28"/>
          <w:szCs w:val="28"/>
          <w:lang w:val="uk-UA" w:eastAsia="ar-SA"/>
        </w:rPr>
        <w:t>ІХ. Очікувані результати виконання Програми, визначення її ефективності</w:t>
      </w:r>
    </w:p>
    <w:p w14:paraId="2A6D1A21" w14:textId="77777777" w:rsidR="008C1BA8" w:rsidRPr="00804C05" w:rsidRDefault="008C1BA8" w:rsidP="00804C05">
      <w:pPr>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Виконання Програми дасть можливість:</w:t>
      </w:r>
    </w:p>
    <w:p w14:paraId="369023E7"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збільшити кількість дітей та молоді, охоплених заходами національно-патріотичного виховання різного формату;</w:t>
      </w:r>
    </w:p>
    <w:p w14:paraId="52BE2C6F"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урізноманітнити та запровадити нові форми та формати роботи з дітьми та молоддю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14:paraId="64BB7E28"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підтримати та розширити існуючу мережу установ та організацій, що провадять свою діяльність у напрямку національно-патріотичного виховання;</w:t>
      </w:r>
    </w:p>
    <w:p w14:paraId="07E3AA96"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 xml:space="preserve">здійснити аналіз духовних орієнтирів дітей та молоді, рівня їх знань щодо </w:t>
      </w:r>
      <w:proofErr w:type="spellStart"/>
      <w:r w:rsidRPr="00804C05">
        <w:rPr>
          <w:rFonts w:ascii="Times New Roman" w:hAnsi="Times New Roman" w:cs="Times New Roman"/>
          <w:sz w:val="28"/>
          <w:szCs w:val="28"/>
        </w:rPr>
        <w:t>мілітарної</w:t>
      </w:r>
      <w:proofErr w:type="spellEnd"/>
      <w:r w:rsidRPr="00804C05">
        <w:rPr>
          <w:rFonts w:ascii="Times New Roman" w:hAnsi="Times New Roman" w:cs="Times New Roman"/>
          <w:sz w:val="28"/>
          <w:szCs w:val="28"/>
        </w:rPr>
        <w:t xml:space="preserve"> культури, ставлення до військово-патріотичного виховання тощо;</w:t>
      </w:r>
    </w:p>
    <w:p w14:paraId="4413FF1B" w14:textId="77777777" w:rsidR="008C1BA8" w:rsidRPr="00804C05" w:rsidRDefault="008C1BA8" w:rsidP="00804C05">
      <w:pPr>
        <w:pStyle w:val="a3"/>
        <w:numPr>
          <w:ilvl w:val="0"/>
          <w:numId w:val="4"/>
        </w:numPr>
        <w:spacing w:after="0" w:line="240" w:lineRule="auto"/>
        <w:jc w:val="both"/>
        <w:rPr>
          <w:rFonts w:ascii="Times New Roman" w:hAnsi="Times New Roman" w:cs="Times New Roman"/>
          <w:sz w:val="28"/>
          <w:szCs w:val="28"/>
        </w:rPr>
      </w:pPr>
      <w:r w:rsidRPr="00804C05">
        <w:rPr>
          <w:rFonts w:ascii="Times New Roman" w:hAnsi="Times New Roman" w:cs="Times New Roman"/>
          <w:sz w:val="28"/>
          <w:szCs w:val="28"/>
        </w:rPr>
        <w:t>створити конкурентоспроможне середовище для інститутів громадян-</w:t>
      </w:r>
      <w:proofErr w:type="spellStart"/>
      <w:r w:rsidRPr="00804C05">
        <w:rPr>
          <w:rFonts w:ascii="Times New Roman" w:hAnsi="Times New Roman" w:cs="Times New Roman"/>
          <w:sz w:val="28"/>
          <w:szCs w:val="28"/>
        </w:rPr>
        <w:t>ського</w:t>
      </w:r>
      <w:proofErr w:type="spellEnd"/>
      <w:r w:rsidRPr="00804C05">
        <w:rPr>
          <w:rFonts w:ascii="Times New Roman" w:hAnsi="Times New Roman" w:cs="Times New Roman"/>
          <w:sz w:val="28"/>
          <w:szCs w:val="28"/>
        </w:rPr>
        <w:t xml:space="preserve"> суспільства, у тому числі шляхом застосування конкурсних засад фінансової підтримки їх </w:t>
      </w:r>
      <w:proofErr w:type="spellStart"/>
      <w:r w:rsidRPr="00804C05">
        <w:rPr>
          <w:rFonts w:ascii="Times New Roman" w:hAnsi="Times New Roman" w:cs="Times New Roman"/>
          <w:sz w:val="28"/>
          <w:szCs w:val="28"/>
        </w:rPr>
        <w:t>проєктів</w:t>
      </w:r>
      <w:proofErr w:type="spellEnd"/>
      <w:r w:rsidRPr="00804C05">
        <w:rPr>
          <w:rFonts w:ascii="Times New Roman" w:hAnsi="Times New Roman" w:cs="Times New Roman"/>
          <w:sz w:val="28"/>
          <w:szCs w:val="28"/>
        </w:rPr>
        <w:t xml:space="preserve"> та заходів за рахунок бюджетних коштів;</w:t>
      </w:r>
    </w:p>
    <w:p w14:paraId="4E2E74A4" w14:textId="77777777" w:rsidR="008C1BA8" w:rsidRPr="00804C05" w:rsidRDefault="008C1BA8" w:rsidP="00804C05">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val="uk-UA"/>
        </w:rPr>
      </w:pPr>
      <w:r w:rsidRPr="00804C05">
        <w:rPr>
          <w:rFonts w:ascii="Times New Roman" w:hAnsi="Times New Roman" w:cs="Times New Roman"/>
          <w:b/>
          <w:sz w:val="28"/>
          <w:szCs w:val="28"/>
          <w:lang w:val="uk-UA" w:eastAsia="ar-SA"/>
        </w:rPr>
        <w:t>X</w:t>
      </w:r>
      <w:r w:rsidRPr="00804C05">
        <w:rPr>
          <w:rFonts w:ascii="Times New Roman" w:hAnsi="Times New Roman" w:cs="Times New Roman"/>
          <w:b/>
          <w:color w:val="000000"/>
          <w:sz w:val="28"/>
          <w:szCs w:val="28"/>
          <w:lang w:val="uk-UA"/>
        </w:rPr>
        <w:t xml:space="preserve">. Координація та контроль за ходом виконання Програми </w:t>
      </w:r>
    </w:p>
    <w:p w14:paraId="673D9C81" w14:textId="77777777" w:rsidR="008C1BA8" w:rsidRPr="00804C05" w:rsidRDefault="008C1BA8" w:rsidP="00804C05">
      <w:pPr>
        <w:tabs>
          <w:tab w:val="left" w:pos="709"/>
        </w:tabs>
        <w:spacing w:after="0" w:line="240" w:lineRule="auto"/>
        <w:ind w:firstLine="709"/>
        <w:jc w:val="both"/>
        <w:rPr>
          <w:rFonts w:ascii="Times New Roman" w:hAnsi="Times New Roman" w:cs="Times New Roman"/>
          <w:sz w:val="28"/>
          <w:szCs w:val="28"/>
          <w:lang w:val="uk-UA"/>
        </w:rPr>
      </w:pPr>
      <w:r w:rsidRPr="00804C05">
        <w:rPr>
          <w:rFonts w:ascii="Times New Roman" w:hAnsi="Times New Roman" w:cs="Times New Roman"/>
          <w:sz w:val="28"/>
          <w:szCs w:val="28"/>
          <w:lang w:val="uk-UA"/>
        </w:rPr>
        <w:t xml:space="preserve">Органом, що здійснює координацію дій між виконавцями Програми та контролює її виконання, визначає порядок взаємного інформування </w:t>
      </w:r>
      <w:r w:rsidRPr="00804C05">
        <w:rPr>
          <w:rFonts w:ascii="Times New Roman" w:hAnsi="Times New Roman" w:cs="Times New Roman"/>
          <w:sz w:val="28"/>
          <w:szCs w:val="28"/>
          <w:lang w:val="uk-UA"/>
        </w:rPr>
        <w:br/>
        <w:t>(із зазначенням конкретних строків), звітування, є виконавчий комітет Гатненської сільської ради, управління освіти і відділ культури та туризму Гатненської сільської ради.</w:t>
      </w:r>
    </w:p>
    <w:p w14:paraId="41A9F467" w14:textId="77777777" w:rsidR="008C1BA8" w:rsidRPr="00804C05" w:rsidRDefault="008C1BA8" w:rsidP="00804C05">
      <w:pPr>
        <w:spacing w:after="0" w:line="240" w:lineRule="auto"/>
        <w:rPr>
          <w:rFonts w:ascii="Times New Roman" w:hAnsi="Times New Roman" w:cs="Times New Roman"/>
          <w:sz w:val="28"/>
          <w:szCs w:val="28"/>
          <w:lang w:val="uk-UA"/>
        </w:rPr>
      </w:pPr>
    </w:p>
    <w:p w14:paraId="3B4C08B3" w14:textId="77777777" w:rsidR="008C1BA8" w:rsidRPr="00626A7B" w:rsidRDefault="008C1BA8" w:rsidP="008C1BA8">
      <w:pPr>
        <w:rPr>
          <w:rFonts w:ascii="Times New Roman" w:hAnsi="Times New Roman" w:cs="Times New Roman"/>
          <w:sz w:val="28"/>
          <w:szCs w:val="28"/>
          <w:lang w:val="uk-UA"/>
        </w:rPr>
      </w:pPr>
    </w:p>
    <w:p w14:paraId="295C515F" w14:textId="77777777" w:rsidR="00A818AA" w:rsidRPr="0084689F" w:rsidRDefault="00A818AA" w:rsidP="00A818AA">
      <w:pPr>
        <w:spacing w:after="0" w:line="240" w:lineRule="auto"/>
        <w:jc w:val="both"/>
        <w:rPr>
          <w:rFonts w:ascii="Times New Roman" w:hAnsi="Times New Roman" w:cs="Times New Roman"/>
          <w:b/>
          <w:sz w:val="28"/>
          <w:szCs w:val="28"/>
          <w:lang w:val="uk-UA"/>
        </w:rPr>
      </w:pPr>
      <w:r w:rsidRPr="0084689F">
        <w:rPr>
          <w:rFonts w:ascii="Times New Roman" w:hAnsi="Times New Roman" w:cs="Times New Roman"/>
          <w:b/>
          <w:sz w:val="28"/>
          <w:szCs w:val="28"/>
          <w:lang w:val="uk-UA"/>
        </w:rPr>
        <w:t>Сільський голова                                                 Олександр ПАЛАМАРЧУК</w:t>
      </w:r>
    </w:p>
    <w:p w14:paraId="6EF696A9" w14:textId="77777777" w:rsidR="008C1BA8" w:rsidRPr="00626A7B" w:rsidRDefault="008C1BA8" w:rsidP="008C1BA8">
      <w:pPr>
        <w:rPr>
          <w:rFonts w:ascii="Times New Roman" w:hAnsi="Times New Roman" w:cs="Times New Roman"/>
          <w:sz w:val="28"/>
          <w:szCs w:val="28"/>
          <w:lang w:val="uk-UA"/>
        </w:rPr>
      </w:pPr>
    </w:p>
    <w:p w14:paraId="04FED738" w14:textId="77777777" w:rsidR="008C1BA8" w:rsidRDefault="008C1BA8" w:rsidP="008C1BA8"/>
    <w:p w14:paraId="3F9342B4" w14:textId="77777777" w:rsidR="008C1BA8" w:rsidRDefault="008C1BA8" w:rsidP="008C1BA8">
      <w:pPr>
        <w:sectPr w:rsidR="008C1BA8" w:rsidSect="008C1BA8">
          <w:pgSz w:w="11906" w:h="16838"/>
          <w:pgMar w:top="1134" w:right="851" w:bottom="1134" w:left="1701" w:header="709" w:footer="709" w:gutter="0"/>
          <w:cols w:space="708"/>
          <w:docGrid w:linePitch="360"/>
        </w:sectPr>
      </w:pPr>
    </w:p>
    <w:p w14:paraId="0F72D88C" w14:textId="717931D4" w:rsidR="008C1BA8" w:rsidRPr="00847DBC" w:rsidRDefault="008C1BA8" w:rsidP="00A818AA">
      <w:pPr>
        <w:spacing w:after="0"/>
        <w:ind w:firstLine="8364"/>
        <w:rPr>
          <w:rFonts w:ascii="Times New Roman" w:hAnsi="Times New Roman"/>
          <w:sz w:val="24"/>
          <w:szCs w:val="24"/>
          <w:lang w:val="uk-UA"/>
        </w:rPr>
      </w:pPr>
      <w:r w:rsidRPr="00847DBC">
        <w:rPr>
          <w:rFonts w:ascii="Times New Roman" w:hAnsi="Times New Roman"/>
          <w:sz w:val="24"/>
          <w:szCs w:val="24"/>
          <w:lang w:val="uk-UA"/>
        </w:rPr>
        <w:lastRenderedPageBreak/>
        <w:t xml:space="preserve">Додаток 1 до </w:t>
      </w:r>
    </w:p>
    <w:p w14:paraId="78CBAAFB" w14:textId="5AA29608" w:rsidR="00A818AA" w:rsidRDefault="008C1BA8" w:rsidP="00A818AA">
      <w:pPr>
        <w:spacing w:after="0"/>
        <w:ind w:right="-456" w:firstLine="8364"/>
        <w:rPr>
          <w:rFonts w:ascii="Times New Roman" w:hAnsi="Times New Roman"/>
          <w:b/>
          <w:color w:val="000000"/>
          <w:sz w:val="24"/>
          <w:szCs w:val="24"/>
          <w:lang w:val="uk-UA"/>
        </w:rPr>
      </w:pPr>
      <w:r w:rsidRPr="00847DBC">
        <w:rPr>
          <w:rFonts w:ascii="Times New Roman" w:hAnsi="Times New Roman"/>
          <w:b/>
          <w:color w:val="000000"/>
          <w:sz w:val="24"/>
          <w:szCs w:val="24"/>
          <w:lang w:val="uk-UA"/>
        </w:rPr>
        <w:t>Програми наці</w:t>
      </w:r>
      <w:r w:rsidR="00A818AA">
        <w:rPr>
          <w:rFonts w:ascii="Times New Roman" w:hAnsi="Times New Roman"/>
          <w:b/>
          <w:color w:val="000000"/>
          <w:sz w:val="24"/>
          <w:szCs w:val="24"/>
          <w:lang w:val="uk-UA"/>
        </w:rPr>
        <w:t>онально-патріотичного виховання</w:t>
      </w:r>
      <w:r w:rsidRPr="00847DBC">
        <w:rPr>
          <w:rFonts w:ascii="Times New Roman" w:hAnsi="Times New Roman"/>
          <w:b/>
          <w:color w:val="000000"/>
          <w:sz w:val="24"/>
          <w:szCs w:val="24"/>
          <w:lang w:val="uk-UA"/>
        </w:rPr>
        <w:t xml:space="preserve"> в </w:t>
      </w:r>
    </w:p>
    <w:p w14:paraId="0A09B4B1" w14:textId="386B4A68" w:rsidR="008C1BA8" w:rsidRPr="00847DBC" w:rsidRDefault="008C1BA8" w:rsidP="00A818AA">
      <w:pPr>
        <w:spacing w:after="0"/>
        <w:ind w:firstLine="8364"/>
        <w:rPr>
          <w:rFonts w:ascii="Times New Roman" w:hAnsi="Times New Roman"/>
          <w:b/>
          <w:color w:val="000000"/>
          <w:sz w:val="24"/>
          <w:szCs w:val="24"/>
          <w:lang w:val="uk-UA"/>
        </w:rPr>
      </w:pPr>
      <w:proofErr w:type="spellStart"/>
      <w:r w:rsidRPr="00847DBC">
        <w:rPr>
          <w:rFonts w:ascii="Times New Roman" w:hAnsi="Times New Roman"/>
          <w:b/>
          <w:color w:val="000000"/>
          <w:sz w:val="24"/>
          <w:szCs w:val="24"/>
          <w:lang w:val="uk-UA"/>
        </w:rPr>
        <w:t>Гатненській</w:t>
      </w:r>
      <w:proofErr w:type="spellEnd"/>
      <w:r w:rsidRPr="00847DBC">
        <w:rPr>
          <w:rFonts w:ascii="Times New Roman" w:hAnsi="Times New Roman"/>
          <w:b/>
          <w:color w:val="000000"/>
          <w:sz w:val="24"/>
          <w:szCs w:val="24"/>
          <w:lang w:val="uk-UA"/>
        </w:rPr>
        <w:t xml:space="preserve"> територіальній громаді на 2021-2025 роки</w:t>
      </w:r>
    </w:p>
    <w:p w14:paraId="3165A45F" w14:textId="77777777" w:rsidR="008C1BA8" w:rsidRDefault="008C1BA8" w:rsidP="008C1BA8">
      <w:pPr>
        <w:jc w:val="center"/>
        <w:rPr>
          <w:rFonts w:ascii="Times New Roman" w:hAnsi="Times New Roman"/>
          <w:b/>
          <w:sz w:val="28"/>
          <w:szCs w:val="28"/>
          <w:lang w:val="uk-UA"/>
        </w:rPr>
      </w:pPr>
    </w:p>
    <w:p w14:paraId="235FA196" w14:textId="77777777" w:rsidR="008C1BA8" w:rsidRPr="00DA719F" w:rsidRDefault="008C1BA8" w:rsidP="008C1BA8">
      <w:pPr>
        <w:jc w:val="center"/>
        <w:rPr>
          <w:rFonts w:ascii="Times New Roman" w:hAnsi="Times New Roman"/>
          <w:b/>
          <w:sz w:val="28"/>
          <w:szCs w:val="28"/>
          <w:lang w:val="uk-UA"/>
        </w:rPr>
      </w:pPr>
      <w:r w:rsidRPr="00DA719F">
        <w:rPr>
          <w:rFonts w:ascii="Times New Roman" w:hAnsi="Times New Roman"/>
          <w:b/>
          <w:sz w:val="28"/>
          <w:szCs w:val="28"/>
          <w:lang w:val="uk-UA"/>
        </w:rPr>
        <w:t xml:space="preserve">Напрями діяльності та заходи Програми </w:t>
      </w:r>
    </w:p>
    <w:tbl>
      <w:tblPr>
        <w:tblW w:w="145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082"/>
        <w:gridCol w:w="1134"/>
        <w:gridCol w:w="3118"/>
        <w:gridCol w:w="1276"/>
        <w:gridCol w:w="2737"/>
        <w:gridCol w:w="45"/>
      </w:tblGrid>
      <w:tr w:rsidR="008C1BA8" w14:paraId="7CE37EFF" w14:textId="77777777" w:rsidTr="00C7098E">
        <w:trPr>
          <w:gridAfter w:val="1"/>
          <w:wAfter w:w="45" w:type="dxa"/>
          <w:trHeight w:val="1641"/>
        </w:trPr>
        <w:tc>
          <w:tcPr>
            <w:tcW w:w="567" w:type="dxa"/>
            <w:tcBorders>
              <w:top w:val="single" w:sz="4" w:space="0" w:color="auto"/>
              <w:left w:val="single" w:sz="4" w:space="0" w:color="auto"/>
              <w:bottom w:val="single" w:sz="4" w:space="0" w:color="auto"/>
              <w:right w:val="single" w:sz="4" w:space="0" w:color="auto"/>
            </w:tcBorders>
            <w:hideMark/>
          </w:tcPr>
          <w:p w14:paraId="31AD5A55"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 з/п</w:t>
            </w:r>
          </w:p>
        </w:tc>
        <w:tc>
          <w:tcPr>
            <w:tcW w:w="1560" w:type="dxa"/>
            <w:tcBorders>
              <w:top w:val="single" w:sz="4" w:space="0" w:color="auto"/>
              <w:left w:val="single" w:sz="4" w:space="0" w:color="auto"/>
              <w:bottom w:val="single" w:sz="4" w:space="0" w:color="auto"/>
              <w:right w:val="single" w:sz="4" w:space="0" w:color="auto"/>
            </w:tcBorders>
            <w:hideMark/>
          </w:tcPr>
          <w:p w14:paraId="626F37A2"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Назва напряму діяльності (пріоритетні завдання)</w:t>
            </w:r>
          </w:p>
        </w:tc>
        <w:tc>
          <w:tcPr>
            <w:tcW w:w="4082" w:type="dxa"/>
            <w:tcBorders>
              <w:top w:val="single" w:sz="4" w:space="0" w:color="auto"/>
              <w:left w:val="single" w:sz="4" w:space="0" w:color="auto"/>
              <w:bottom w:val="single" w:sz="4" w:space="0" w:color="auto"/>
              <w:right w:val="single" w:sz="4" w:space="0" w:color="auto"/>
            </w:tcBorders>
            <w:hideMark/>
          </w:tcPr>
          <w:p w14:paraId="5FB62A00"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hideMark/>
          </w:tcPr>
          <w:p w14:paraId="6A762E45"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Термін виконання заходу</w:t>
            </w:r>
          </w:p>
        </w:tc>
        <w:tc>
          <w:tcPr>
            <w:tcW w:w="3118" w:type="dxa"/>
            <w:tcBorders>
              <w:top w:val="single" w:sz="4" w:space="0" w:color="auto"/>
              <w:left w:val="single" w:sz="4" w:space="0" w:color="auto"/>
              <w:bottom w:val="single" w:sz="4" w:space="0" w:color="auto"/>
              <w:right w:val="single" w:sz="4" w:space="0" w:color="auto"/>
            </w:tcBorders>
            <w:hideMark/>
          </w:tcPr>
          <w:p w14:paraId="52D9F8F6"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Виконавці</w:t>
            </w:r>
          </w:p>
        </w:tc>
        <w:tc>
          <w:tcPr>
            <w:tcW w:w="1276" w:type="dxa"/>
            <w:tcBorders>
              <w:top w:val="single" w:sz="4" w:space="0" w:color="auto"/>
              <w:left w:val="single" w:sz="4" w:space="0" w:color="auto"/>
              <w:bottom w:val="single" w:sz="4" w:space="0" w:color="auto"/>
              <w:right w:val="single" w:sz="4" w:space="0" w:color="auto"/>
            </w:tcBorders>
            <w:hideMark/>
          </w:tcPr>
          <w:p w14:paraId="0F30E4CA" w14:textId="77777777" w:rsidR="008C1BA8" w:rsidRPr="0050270A" w:rsidRDefault="008C1BA8" w:rsidP="00C7098E">
            <w:pPr>
              <w:ind w:left="-63"/>
              <w:jc w:val="center"/>
              <w:rPr>
                <w:rFonts w:ascii="Times New Roman" w:hAnsi="Times New Roman"/>
                <w:b/>
                <w:bCs/>
                <w:sz w:val="24"/>
                <w:szCs w:val="24"/>
                <w:lang w:val="uk-UA"/>
              </w:rPr>
            </w:pPr>
            <w:r w:rsidRPr="0050270A">
              <w:rPr>
                <w:rFonts w:ascii="Times New Roman" w:hAnsi="Times New Roman"/>
                <w:b/>
                <w:bCs/>
                <w:sz w:val="24"/>
                <w:szCs w:val="24"/>
                <w:lang w:val="uk-UA"/>
              </w:rPr>
              <w:t>Джерела фінансування</w:t>
            </w:r>
          </w:p>
        </w:tc>
        <w:tc>
          <w:tcPr>
            <w:tcW w:w="2737" w:type="dxa"/>
            <w:tcBorders>
              <w:top w:val="single" w:sz="4" w:space="0" w:color="auto"/>
              <w:left w:val="single" w:sz="4" w:space="0" w:color="auto"/>
              <w:bottom w:val="single" w:sz="4" w:space="0" w:color="auto"/>
              <w:right w:val="single" w:sz="4" w:space="0" w:color="auto"/>
            </w:tcBorders>
            <w:hideMark/>
          </w:tcPr>
          <w:p w14:paraId="61C5D0AE" w14:textId="77777777" w:rsidR="008C1BA8" w:rsidRPr="0050270A" w:rsidRDefault="008C1BA8" w:rsidP="00C7098E">
            <w:pPr>
              <w:jc w:val="center"/>
              <w:rPr>
                <w:rFonts w:ascii="Times New Roman" w:hAnsi="Times New Roman"/>
                <w:b/>
                <w:bCs/>
                <w:sz w:val="24"/>
                <w:szCs w:val="24"/>
                <w:lang w:val="uk-UA"/>
              </w:rPr>
            </w:pPr>
            <w:r w:rsidRPr="0050270A">
              <w:rPr>
                <w:rFonts w:ascii="Times New Roman" w:hAnsi="Times New Roman"/>
                <w:b/>
                <w:bCs/>
                <w:sz w:val="24"/>
                <w:szCs w:val="24"/>
                <w:lang w:val="uk-UA"/>
              </w:rPr>
              <w:t>Очікуваний результат</w:t>
            </w:r>
          </w:p>
        </w:tc>
      </w:tr>
      <w:tr w:rsidR="008C1BA8" w14:paraId="7093B857" w14:textId="77777777" w:rsidTr="00C7098E">
        <w:trPr>
          <w:gridAfter w:val="1"/>
          <w:wAfter w:w="45" w:type="dxa"/>
          <w:trHeight w:val="201"/>
        </w:trPr>
        <w:tc>
          <w:tcPr>
            <w:tcW w:w="567" w:type="dxa"/>
            <w:tcBorders>
              <w:top w:val="single" w:sz="4" w:space="0" w:color="auto"/>
              <w:left w:val="single" w:sz="4" w:space="0" w:color="auto"/>
              <w:bottom w:val="single" w:sz="4" w:space="0" w:color="auto"/>
              <w:right w:val="single" w:sz="4" w:space="0" w:color="auto"/>
            </w:tcBorders>
            <w:hideMark/>
          </w:tcPr>
          <w:p w14:paraId="3E8BEA08"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14:paraId="189E163E"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03C7FA21"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29D380E8"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4</w:t>
            </w:r>
          </w:p>
        </w:tc>
        <w:tc>
          <w:tcPr>
            <w:tcW w:w="3118" w:type="dxa"/>
            <w:tcBorders>
              <w:top w:val="single" w:sz="4" w:space="0" w:color="auto"/>
              <w:left w:val="single" w:sz="4" w:space="0" w:color="auto"/>
              <w:bottom w:val="single" w:sz="4" w:space="0" w:color="auto"/>
              <w:right w:val="single" w:sz="4" w:space="0" w:color="auto"/>
            </w:tcBorders>
            <w:hideMark/>
          </w:tcPr>
          <w:p w14:paraId="3205119C"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7815289"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6</w:t>
            </w:r>
          </w:p>
        </w:tc>
        <w:tc>
          <w:tcPr>
            <w:tcW w:w="2737" w:type="dxa"/>
            <w:tcBorders>
              <w:top w:val="single" w:sz="4" w:space="0" w:color="auto"/>
              <w:left w:val="single" w:sz="4" w:space="0" w:color="auto"/>
              <w:bottom w:val="single" w:sz="4" w:space="0" w:color="auto"/>
              <w:right w:val="single" w:sz="4" w:space="0" w:color="auto"/>
            </w:tcBorders>
            <w:hideMark/>
          </w:tcPr>
          <w:p w14:paraId="0748027A" w14:textId="77777777" w:rsidR="008C1BA8" w:rsidRDefault="008C1BA8" w:rsidP="00C7098E">
            <w:pPr>
              <w:jc w:val="center"/>
              <w:rPr>
                <w:rFonts w:ascii="Times New Roman" w:hAnsi="Times New Roman"/>
                <w:b/>
                <w:bCs/>
                <w:szCs w:val="28"/>
                <w:lang w:val="uk-UA"/>
              </w:rPr>
            </w:pPr>
            <w:r>
              <w:rPr>
                <w:rFonts w:ascii="Times New Roman" w:hAnsi="Times New Roman"/>
                <w:b/>
                <w:bCs/>
                <w:szCs w:val="28"/>
                <w:lang w:val="uk-UA"/>
              </w:rPr>
              <w:t>8</w:t>
            </w:r>
          </w:p>
        </w:tc>
      </w:tr>
      <w:tr w:rsidR="008C1BA8" w14:paraId="48FD01C1" w14:textId="77777777" w:rsidTr="00C7098E">
        <w:trPr>
          <w:gridAfter w:val="1"/>
          <w:wAfter w:w="45" w:type="dxa"/>
          <w:trHeight w:val="3909"/>
        </w:trPr>
        <w:tc>
          <w:tcPr>
            <w:tcW w:w="567" w:type="dxa"/>
            <w:tcBorders>
              <w:top w:val="single" w:sz="4" w:space="0" w:color="auto"/>
              <w:left w:val="single" w:sz="4" w:space="0" w:color="auto"/>
              <w:bottom w:val="single" w:sz="4" w:space="0" w:color="auto"/>
              <w:right w:val="single" w:sz="4" w:space="0" w:color="auto"/>
            </w:tcBorders>
            <w:hideMark/>
          </w:tcPr>
          <w:p w14:paraId="6E13E062"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14:paraId="0B93F655"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Військово-патріотичне виховання. Допризовна підготовка молоді та військово-професійна орієнтація.</w:t>
            </w:r>
          </w:p>
        </w:tc>
        <w:tc>
          <w:tcPr>
            <w:tcW w:w="4082" w:type="dxa"/>
            <w:tcBorders>
              <w:top w:val="single" w:sz="4" w:space="0" w:color="auto"/>
              <w:left w:val="single" w:sz="4" w:space="0" w:color="auto"/>
              <w:bottom w:val="single" w:sz="4" w:space="0" w:color="auto"/>
              <w:right w:val="single" w:sz="4" w:space="0" w:color="auto"/>
            </w:tcBorders>
            <w:hideMark/>
          </w:tcPr>
          <w:p w14:paraId="465DCF8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1.1. Проведення місцевих, підтримка та участь у районних, обласних, всеукраїнських, міжнародних та регіональних заходах різних форматів, спрямованих на практичний розвиток та удосконалення військово-патріотичного виховання дітей та молоді (участь у Всеукраїнській дитячо-юнацькій військово-патріотичній грі «Сокіл» («Джура»).</w:t>
            </w:r>
          </w:p>
        </w:tc>
        <w:tc>
          <w:tcPr>
            <w:tcW w:w="1134" w:type="dxa"/>
            <w:tcBorders>
              <w:top w:val="single" w:sz="4" w:space="0" w:color="auto"/>
              <w:left w:val="single" w:sz="4" w:space="0" w:color="auto"/>
              <w:bottom w:val="single" w:sz="4" w:space="0" w:color="auto"/>
              <w:right w:val="single" w:sz="4" w:space="0" w:color="auto"/>
            </w:tcBorders>
            <w:hideMark/>
          </w:tcPr>
          <w:p w14:paraId="17F048AA" w14:textId="77777777" w:rsidR="008C1BA8" w:rsidRDefault="008C1BA8" w:rsidP="00C7098E">
            <w:pPr>
              <w:rPr>
                <w:rFonts w:ascii="Times New Roman" w:hAnsi="Times New Roman"/>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78205F92"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викладачі «Захисту України»,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Гатненської сільської ради, ГО «Воїнів учасників АТО/ООС </w:t>
            </w:r>
            <w:proofErr w:type="spellStart"/>
            <w:r>
              <w:rPr>
                <w:rFonts w:ascii="Times New Roman" w:hAnsi="Times New Roman"/>
                <w:sz w:val="24"/>
                <w:szCs w:val="28"/>
                <w:lang w:val="uk-UA"/>
              </w:rPr>
              <w:t>с.Гатне</w:t>
            </w:r>
            <w:proofErr w:type="spellEnd"/>
            <w:r>
              <w:rPr>
                <w:rFonts w:ascii="Times New Roman" w:hAnsi="Times New Roman"/>
                <w:sz w:val="24"/>
                <w:szCs w:val="28"/>
                <w:lang w:val="uk-UA"/>
              </w:rPr>
              <w:t>», ветерани війни (за згодою).</w:t>
            </w:r>
          </w:p>
        </w:tc>
        <w:tc>
          <w:tcPr>
            <w:tcW w:w="1276" w:type="dxa"/>
            <w:tcBorders>
              <w:top w:val="single" w:sz="4" w:space="0" w:color="auto"/>
              <w:left w:val="single" w:sz="4" w:space="0" w:color="auto"/>
              <w:bottom w:val="single" w:sz="4" w:space="0" w:color="auto"/>
              <w:right w:val="single" w:sz="4" w:space="0" w:color="auto"/>
            </w:tcBorders>
            <w:hideMark/>
          </w:tcPr>
          <w:p w14:paraId="0CFF5EA0"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37" w:type="dxa"/>
            <w:tcBorders>
              <w:top w:val="single" w:sz="4" w:space="0" w:color="auto"/>
              <w:left w:val="single" w:sz="4" w:space="0" w:color="auto"/>
              <w:bottom w:val="single" w:sz="4" w:space="0" w:color="auto"/>
              <w:right w:val="single" w:sz="4" w:space="0" w:color="auto"/>
            </w:tcBorders>
            <w:hideMark/>
          </w:tcPr>
          <w:p w14:paraId="3BDDD9E5"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w:t>
            </w:r>
            <w:proofErr w:type="spellStart"/>
            <w:r>
              <w:rPr>
                <w:rFonts w:ascii="Times New Roman" w:hAnsi="Times New Roman"/>
                <w:sz w:val="24"/>
                <w:szCs w:val="28"/>
                <w:lang w:val="uk-UA"/>
              </w:rPr>
              <w:t>мілітарної</w:t>
            </w:r>
            <w:proofErr w:type="spellEnd"/>
            <w:r>
              <w:rPr>
                <w:rFonts w:ascii="Times New Roman" w:hAnsi="Times New Roman"/>
                <w:sz w:val="24"/>
                <w:szCs w:val="28"/>
                <w:lang w:val="uk-UA"/>
              </w:rPr>
              <w:t xml:space="preserve"> культури. </w:t>
            </w:r>
          </w:p>
        </w:tc>
      </w:tr>
      <w:tr w:rsidR="008C1BA8" w14:paraId="784F2ECD"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2D39219B"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03CAFEA5"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14:paraId="1D97B06C"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1.2. Проведення семінарів практикумів та практичної конференції інструкторів військово-патріотичного виховання та інших </w:t>
            </w:r>
            <w:r>
              <w:rPr>
                <w:rFonts w:ascii="Times New Roman" w:hAnsi="Times New Roman"/>
                <w:sz w:val="24"/>
                <w:szCs w:val="28"/>
                <w:lang w:val="uk-UA"/>
              </w:rPr>
              <w:lastRenderedPageBreak/>
              <w:t>заходів, спрямованих на удосконалення системи військово-патріотичного виховання, розробка методологічних напрацювань та рекомендацій щодо посилення даного напрямку, підвищення кваліфікаційного рівня відповідних спеціалістів.</w:t>
            </w:r>
          </w:p>
        </w:tc>
        <w:tc>
          <w:tcPr>
            <w:tcW w:w="1134" w:type="dxa"/>
            <w:tcBorders>
              <w:top w:val="single" w:sz="4" w:space="0" w:color="auto"/>
              <w:left w:val="single" w:sz="4" w:space="0" w:color="auto"/>
              <w:bottom w:val="single" w:sz="4" w:space="0" w:color="auto"/>
              <w:right w:val="single" w:sz="4" w:space="0" w:color="auto"/>
            </w:tcBorders>
            <w:hideMark/>
          </w:tcPr>
          <w:p w14:paraId="5F57E6B7"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4A3ADF42"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відділ культури і туризму</w:t>
            </w:r>
            <w:r>
              <w:rPr>
                <w:rFonts w:ascii="Times New Roman" w:hAnsi="Times New Roman"/>
                <w:sz w:val="24"/>
                <w:szCs w:val="28"/>
                <w:lang w:val="uk-UA"/>
              </w:rPr>
              <w:t xml:space="preserve">, </w:t>
            </w:r>
            <w:r>
              <w:rPr>
                <w:rFonts w:ascii="Times New Roman" w:hAnsi="Times New Roman"/>
                <w:sz w:val="24"/>
                <w:szCs w:val="28"/>
                <w:lang w:val="uk-UA"/>
              </w:rPr>
              <w:lastRenderedPageBreak/>
              <w:t>районний військовий комісаріат</w:t>
            </w:r>
            <w:r>
              <w:rPr>
                <w:rFonts w:ascii="Times New Roman" w:hAnsi="Times New Roman"/>
                <w:noProof/>
                <w:sz w:val="24"/>
                <w:szCs w:val="28"/>
                <w:lang w:val="uk-UA"/>
              </w:rPr>
              <w:t xml:space="preserve">, </w:t>
            </w:r>
            <w:r>
              <w:rPr>
                <w:rFonts w:ascii="Times New Roman" w:hAnsi="Times New Roman"/>
                <w:sz w:val="24"/>
                <w:szCs w:val="28"/>
                <w:lang w:val="uk-UA"/>
              </w:rPr>
              <w:t>КЗ «Спортивна громада»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14:paraId="4F93CC94"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місцевий бюджет та інші джерела, </w:t>
            </w:r>
            <w:r>
              <w:rPr>
                <w:rFonts w:ascii="Times New Roman" w:hAnsi="Times New Roman"/>
                <w:sz w:val="24"/>
                <w:szCs w:val="28"/>
                <w:lang w:val="uk-UA"/>
              </w:rPr>
              <w:lastRenderedPageBreak/>
              <w:t xml:space="preserve">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14:paraId="741C2F4A"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Створення єдиної мережі та спільноти практиків щодо </w:t>
            </w:r>
            <w:r>
              <w:rPr>
                <w:rFonts w:ascii="Times New Roman" w:hAnsi="Times New Roman"/>
                <w:sz w:val="24"/>
                <w:szCs w:val="28"/>
                <w:lang w:val="uk-UA"/>
              </w:rPr>
              <w:lastRenderedPageBreak/>
              <w:t>розвитку даного напрямку.</w:t>
            </w:r>
          </w:p>
        </w:tc>
      </w:tr>
      <w:tr w:rsidR="008C1BA8" w:rsidRPr="00A6764C" w14:paraId="4259C3BA"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10C377AB"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35D2A514"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14:paraId="6D13AE74" w14:textId="77777777" w:rsidR="008C1BA8" w:rsidRPr="00B40492" w:rsidRDefault="008C1BA8" w:rsidP="00C7098E">
            <w:pPr>
              <w:rPr>
                <w:rFonts w:ascii="Times New Roman" w:hAnsi="Times New Roman"/>
                <w:sz w:val="24"/>
                <w:szCs w:val="28"/>
                <w:lang w:val="uk-UA"/>
              </w:rPr>
            </w:pPr>
            <w:r>
              <w:rPr>
                <w:rFonts w:ascii="Times New Roman" w:hAnsi="Times New Roman"/>
                <w:sz w:val="24"/>
                <w:szCs w:val="28"/>
                <w:lang w:val="uk-UA"/>
              </w:rPr>
              <w:t xml:space="preserve">1.3. Проведення акцій, </w:t>
            </w:r>
            <w:proofErr w:type="spellStart"/>
            <w:r>
              <w:rPr>
                <w:rFonts w:ascii="Times New Roman" w:hAnsi="Times New Roman"/>
                <w:sz w:val="24"/>
                <w:szCs w:val="28"/>
                <w:lang w:val="uk-UA"/>
              </w:rPr>
              <w:t>вишколів</w:t>
            </w:r>
            <w:proofErr w:type="spellEnd"/>
            <w:r>
              <w:rPr>
                <w:rFonts w:ascii="Times New Roman" w:hAnsi="Times New Roman"/>
                <w:sz w:val="24"/>
                <w:szCs w:val="28"/>
                <w:lang w:val="uk-UA"/>
              </w:rPr>
              <w:t xml:space="preserve">, наметових таборів, походів, зборів-походів, військово-спортивних ігор   (зокрема, Всеукраїнської дитячо-юнацької військово-патріотичної гри «Сокіл» («Джура»), змагань, інших заходів спрямованих на популяризацію строкової військової служби, військової служби за контрактом та вступу до вищих військових начальних закладів; залучення допризовної учнівської та студентської молоді до участі у заходах, спрямованих на підвищення престижу військової служби; військової підготовки допризовної молоді; організація екскурсії до музеїв, вищих військових начальних закладів, військових частин та підприємств оборонної галузі. </w:t>
            </w:r>
          </w:p>
        </w:tc>
        <w:tc>
          <w:tcPr>
            <w:tcW w:w="1134" w:type="dxa"/>
            <w:tcBorders>
              <w:top w:val="single" w:sz="4" w:space="0" w:color="auto"/>
              <w:left w:val="single" w:sz="4" w:space="0" w:color="auto"/>
              <w:bottom w:val="single" w:sz="4" w:space="0" w:color="auto"/>
              <w:right w:val="single" w:sz="4" w:space="0" w:color="auto"/>
            </w:tcBorders>
            <w:hideMark/>
          </w:tcPr>
          <w:p w14:paraId="27188F34"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14:paraId="743A897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викладачі «Захисту України», районний військовий комісаріат</w:t>
            </w:r>
            <w:r>
              <w:rPr>
                <w:rFonts w:ascii="Times New Roman" w:hAnsi="Times New Roman"/>
                <w:noProof/>
                <w:sz w:val="24"/>
                <w:szCs w:val="28"/>
                <w:lang w:val="uk-UA"/>
              </w:rPr>
              <w:t xml:space="preserve">, </w:t>
            </w:r>
            <w:r>
              <w:rPr>
                <w:rFonts w:ascii="Times New Roman" w:hAnsi="Times New Roman"/>
                <w:sz w:val="24"/>
                <w:szCs w:val="28"/>
                <w:lang w:val="uk-UA"/>
              </w:rPr>
              <w:t xml:space="preserve">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14:paraId="04B98B2E"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14:paraId="5D1D2678"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Посилення спроможності протистояти зовнішнім та внутрішнім загрозам та викликам</w:t>
            </w:r>
          </w:p>
        </w:tc>
      </w:tr>
      <w:tr w:rsidR="008C1BA8" w:rsidRPr="00EB477C" w14:paraId="7BFF4AC6"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08B69343"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5F3C18E7"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1F942C2A"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1.4. Проведення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семінарів-практикумів, походів, зборів-походів, військово-спортивних ігор, змагань щодо посилення профілактики правопорушень, негативних явищ у суспільстві та формування здорового способу життя, підвищення рівня готовності молоді до територіальної оборони; навчання з першої медичної допомоги та військово-тактичної медицини.</w:t>
            </w:r>
          </w:p>
          <w:p w14:paraId="126EFD5C" w14:textId="77777777" w:rsidR="008C1BA8" w:rsidRDefault="008C1BA8" w:rsidP="00C7098E">
            <w:pPr>
              <w:spacing w:after="0" w:line="257" w:lineRule="auto"/>
              <w:rPr>
                <w:rFonts w:ascii="Times New Roman" w:hAnsi="Times New Roman"/>
                <w:sz w:val="24"/>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46FA6B71"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0FF8B0A9" w14:textId="77777777" w:rsidR="008C1BA8" w:rsidRPr="009962E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color w:val="000000"/>
                <w:sz w:val="24"/>
                <w:szCs w:val="24"/>
                <w:lang w:val="uk-UA" w:eastAsia="uk-UA"/>
              </w:rPr>
              <w:t xml:space="preserve">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color w:val="000000"/>
                <w:sz w:val="24"/>
                <w:szCs w:val="24"/>
                <w:lang w:val="uk-UA" w:eastAsia="uk-UA"/>
              </w:rPr>
              <w:t xml:space="preserve"> </w:t>
            </w:r>
            <w:r>
              <w:rPr>
                <w:rFonts w:ascii="Times New Roman" w:hAnsi="Times New Roman"/>
                <w:sz w:val="24"/>
                <w:szCs w:val="24"/>
                <w:lang w:val="uk-UA"/>
              </w:rPr>
              <w:t>ГО «Воїнів учасників АТО/ООС с. Гатне»,</w:t>
            </w:r>
            <w:r>
              <w:rPr>
                <w:rFonts w:ascii="Times New Roman" w:hAnsi="Times New Roman"/>
                <w:sz w:val="24"/>
                <w:szCs w:val="28"/>
                <w:lang w:val="uk-UA"/>
              </w:rPr>
              <w:t xml:space="preserve"> ветерани війни (за згодою)</w:t>
            </w:r>
            <w:r>
              <w:rPr>
                <w:rFonts w:ascii="Times New Roman" w:hAnsi="Times New Roman"/>
                <w:sz w:val="24"/>
                <w:szCs w:val="24"/>
                <w:lang w:val="uk-UA"/>
              </w:rPr>
              <w:t>,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529DF85E"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114E181A"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Підвищення особистої відповідальності громадян щодо виконання військового обов’язку, набуття дітьми та молоддю первинних знань та навичок з  першої медичної допомоги та військово-тактичної медицини, профілактики правопорушень, негативних явищ у суспільстві</w:t>
            </w:r>
          </w:p>
        </w:tc>
      </w:tr>
      <w:tr w:rsidR="008C1BA8" w:rsidRPr="00C31223" w14:paraId="13325073" w14:textId="77777777" w:rsidTr="00C7098E">
        <w:trPr>
          <w:trHeight w:val="845"/>
        </w:trPr>
        <w:tc>
          <w:tcPr>
            <w:tcW w:w="567" w:type="dxa"/>
            <w:tcBorders>
              <w:top w:val="single" w:sz="4" w:space="0" w:color="auto"/>
              <w:left w:val="single" w:sz="4" w:space="0" w:color="auto"/>
              <w:bottom w:val="single" w:sz="4" w:space="0" w:color="auto"/>
              <w:right w:val="single" w:sz="4" w:space="0" w:color="auto"/>
            </w:tcBorders>
          </w:tcPr>
          <w:p w14:paraId="0BE48A04" w14:textId="77777777" w:rsidR="008C1BA8" w:rsidRDefault="008C1BA8" w:rsidP="00C7098E">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14:paraId="598F6723"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6D747F95"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1.5. Забезпечення матеріально-технічним обладнанням, придбання      навчально-тренувальної зброї (макети масо-габаритної зброї автомату АК-74), обладнання, реманенту та канцтоварів, необхідних для проведення заходів з військово-патріотичного виховання; необхідного одягу (форми) та туристичного спорядження для проведення наметових таборів, походів,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xml:space="preserve"> та інших форматів заходів з військово-патріотичного виховання;                       забезпечення харчуванням (у тому числі через придбавання </w:t>
            </w:r>
            <w:proofErr w:type="spellStart"/>
            <w:r>
              <w:rPr>
                <w:rFonts w:ascii="Times New Roman" w:hAnsi="Times New Roman"/>
                <w:sz w:val="24"/>
                <w:szCs w:val="24"/>
                <w:lang w:val="uk-UA"/>
              </w:rPr>
              <w:t>кейтерингових</w:t>
            </w:r>
            <w:proofErr w:type="spellEnd"/>
            <w:r>
              <w:rPr>
                <w:rFonts w:ascii="Times New Roman" w:hAnsi="Times New Roman"/>
                <w:sz w:val="24"/>
                <w:szCs w:val="24"/>
                <w:lang w:val="uk-UA"/>
              </w:rPr>
              <w:t xml:space="preserve"> послуг для закладів </w:t>
            </w:r>
            <w:r>
              <w:rPr>
                <w:rFonts w:ascii="Times New Roman" w:hAnsi="Times New Roman"/>
                <w:sz w:val="24"/>
                <w:szCs w:val="24"/>
                <w:lang w:val="uk-UA"/>
              </w:rPr>
              <w:lastRenderedPageBreak/>
              <w:t xml:space="preserve">освіти та інших установ (організацій), продовольчих пайків тощо); </w:t>
            </w:r>
          </w:p>
          <w:p w14:paraId="294F571D"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14:paraId="63CDC13C"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lastRenderedPageBreak/>
              <w:t>20</w:t>
            </w:r>
            <w:r>
              <w:rPr>
                <w:rFonts w:ascii="Times New Roman" w:hAnsi="Times New Roman"/>
                <w:noProof/>
                <w:sz w:val="24"/>
                <w:szCs w:val="24"/>
                <w:lang w:val="en-US"/>
              </w:rPr>
              <w:t>21</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14:paraId="677B027F"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w:t>
            </w:r>
            <w:proofErr w:type="spellStart"/>
            <w:r>
              <w:rPr>
                <w:rFonts w:ascii="Times New Roman" w:hAnsi="Times New Roman"/>
                <w:sz w:val="24"/>
                <w:szCs w:val="24"/>
                <w:lang w:val="uk-UA"/>
              </w:rPr>
              <w:t>с.Гатне</w:t>
            </w:r>
            <w:proofErr w:type="spellEnd"/>
            <w:r>
              <w:rPr>
                <w:rFonts w:ascii="Times New Roman" w:hAnsi="Times New Roman"/>
                <w:sz w:val="24"/>
                <w:szCs w:val="24"/>
                <w:lang w:val="uk-UA"/>
              </w:rPr>
              <w:t>»,</w:t>
            </w:r>
            <w:r>
              <w:rPr>
                <w:rFonts w:ascii="Times New Roman" w:hAnsi="Times New Roman"/>
                <w:sz w:val="24"/>
                <w:szCs w:val="28"/>
                <w:lang w:val="uk-UA"/>
              </w:rPr>
              <w:t xml:space="preserve"> ветерани війни (за 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751BAAF5"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417A7DA1"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Посилення матеріально- технічної бази та створення умов для проведення різноформатних заходів з військово-патріотичного виховання дітей  та молоді</w:t>
            </w:r>
          </w:p>
        </w:tc>
      </w:tr>
      <w:tr w:rsidR="008C1BA8" w:rsidRPr="00EB477C" w14:paraId="3F03B36A" w14:textId="77777777" w:rsidTr="00C7098E">
        <w:trPr>
          <w:trHeight w:val="845"/>
        </w:trPr>
        <w:tc>
          <w:tcPr>
            <w:tcW w:w="567" w:type="dxa"/>
            <w:vMerge w:val="restart"/>
            <w:tcBorders>
              <w:top w:val="single" w:sz="4" w:space="0" w:color="auto"/>
              <w:left w:val="single" w:sz="4" w:space="0" w:color="auto"/>
              <w:right w:val="single" w:sz="4" w:space="0" w:color="auto"/>
            </w:tcBorders>
          </w:tcPr>
          <w:p w14:paraId="0C44FFC8"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lastRenderedPageBreak/>
              <w:t>2.</w:t>
            </w:r>
          </w:p>
        </w:tc>
        <w:tc>
          <w:tcPr>
            <w:tcW w:w="1560" w:type="dxa"/>
            <w:vMerge w:val="restart"/>
            <w:tcBorders>
              <w:top w:val="single" w:sz="4" w:space="0" w:color="auto"/>
              <w:left w:val="single" w:sz="4" w:space="0" w:color="auto"/>
              <w:right w:val="single" w:sz="4" w:space="0" w:color="auto"/>
            </w:tcBorders>
          </w:tcPr>
          <w:p w14:paraId="4E155161" w14:textId="77777777" w:rsidR="008C1BA8" w:rsidRDefault="008C1BA8" w:rsidP="00C7098E">
            <w:pPr>
              <w:rPr>
                <w:rFonts w:ascii="Times New Roman" w:hAnsi="Times New Roman"/>
                <w:sz w:val="24"/>
                <w:szCs w:val="28"/>
                <w:lang w:val="uk-UA"/>
              </w:rPr>
            </w:pPr>
            <w:r>
              <w:rPr>
                <w:rFonts w:ascii="Times New Roman" w:hAnsi="Times New Roman"/>
                <w:color w:val="000000"/>
                <w:sz w:val="24"/>
                <w:szCs w:val="24"/>
                <w:lang w:val="uk-UA"/>
              </w:rPr>
              <w:t>Формування ціннісних орієнтирів молоді. Духовно-моральне виховання</w:t>
            </w:r>
          </w:p>
        </w:tc>
        <w:tc>
          <w:tcPr>
            <w:tcW w:w="4082" w:type="dxa"/>
            <w:tcBorders>
              <w:top w:val="single" w:sz="4" w:space="0" w:color="auto"/>
              <w:left w:val="single" w:sz="4" w:space="0" w:color="auto"/>
              <w:bottom w:val="single" w:sz="4" w:space="0" w:color="auto"/>
              <w:right w:val="single" w:sz="4" w:space="0" w:color="auto"/>
            </w:tcBorders>
          </w:tcPr>
          <w:p w14:paraId="22DFD925" w14:textId="77777777" w:rsidR="008C1BA8" w:rsidRDefault="008C1BA8" w:rsidP="00C7098E">
            <w:pPr>
              <w:rPr>
                <w:rFonts w:ascii="Times New Roman" w:hAnsi="Times New Roman"/>
                <w:sz w:val="24"/>
                <w:szCs w:val="28"/>
                <w:lang w:val="uk-UA"/>
              </w:rPr>
            </w:pPr>
            <w:r>
              <w:rPr>
                <w:rFonts w:ascii="Times New Roman" w:hAnsi="Times New Roman"/>
                <w:lang w:val="uk-UA"/>
              </w:rPr>
              <w:t xml:space="preserve">2.1. Участь в обласних, всеукраїнських, міжнародних та регіональних фестивалях, конкурсах, майстер-класах, </w:t>
            </w:r>
            <w:proofErr w:type="spellStart"/>
            <w:r>
              <w:rPr>
                <w:rFonts w:ascii="Times New Roman" w:hAnsi="Times New Roman"/>
                <w:lang w:val="uk-UA"/>
              </w:rPr>
              <w:t>пленерах</w:t>
            </w:r>
            <w:proofErr w:type="spellEnd"/>
            <w:r>
              <w:rPr>
                <w:rFonts w:ascii="Times New Roman" w:hAnsi="Times New Roman"/>
                <w:lang w:val="uk-UA"/>
              </w:rPr>
              <w:t>, наметових таборах, зльотах, походах та інших заходах різних форматів, спрямованих на формування ціннісних орієнтирів молоді, створення умов для творчого і духовного розвитку молоді, її інтелектуального самовдосконалення, формування патріотичної свідомості молоді, популяризація української культури, мови і народних традицій; залучення молоді до суспільно значущої діяльності, проведення заходів щодо активізації туристично-екскурсійної, краєзнавчої діяльності з вивчення духовно-історичної спадщини України та Київської області.</w:t>
            </w:r>
          </w:p>
        </w:tc>
        <w:tc>
          <w:tcPr>
            <w:tcW w:w="1134" w:type="dxa"/>
            <w:tcBorders>
              <w:top w:val="single" w:sz="4" w:space="0" w:color="auto"/>
              <w:left w:val="single" w:sz="4" w:space="0" w:color="auto"/>
              <w:bottom w:val="single" w:sz="4" w:space="0" w:color="auto"/>
              <w:right w:val="single" w:sz="4" w:space="0" w:color="auto"/>
            </w:tcBorders>
          </w:tcPr>
          <w:p w14:paraId="009A314B"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3661BD59" w14:textId="77777777" w:rsidR="008C1BA8" w:rsidRPr="0082321C"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 xml:space="preserve">освіти, </w:t>
            </w:r>
            <w:r>
              <w:rPr>
                <w:rFonts w:ascii="Times New Roman" w:hAnsi="Times New Roman"/>
                <w:color w:val="000000"/>
                <w:sz w:val="24"/>
                <w:szCs w:val="28"/>
                <w:lang w:val="uk-UA" w:eastAsia="uk-UA"/>
              </w:rPr>
              <w:t>заклади освіти Гатненської сільської ради,</w:t>
            </w:r>
            <w:r>
              <w:rPr>
                <w:rFonts w:ascii="Times New Roman" w:hAnsi="Times New Roman"/>
                <w:color w:val="000000"/>
                <w:sz w:val="24"/>
                <w:szCs w:val="24"/>
                <w:lang w:val="uk-UA" w:eastAsia="uk-UA"/>
              </w:rPr>
              <w:t xml:space="preserve">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 xml:space="preserve">, </w:t>
            </w:r>
            <w:r>
              <w:rPr>
                <w:rFonts w:ascii="Times New Roman" w:hAnsi="Times New Roman"/>
                <w:sz w:val="24"/>
                <w:szCs w:val="24"/>
                <w:lang w:val="uk-UA"/>
              </w:rPr>
              <w:t xml:space="preserve">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color w:val="000000"/>
                <w:sz w:val="24"/>
                <w:szCs w:val="24"/>
                <w:lang w:val="uk-UA" w:eastAsia="uk-UA"/>
              </w:rPr>
              <w:t xml:space="preserve"> </w:t>
            </w:r>
            <w:r>
              <w:rPr>
                <w:rFonts w:ascii="Times New Roman" w:hAnsi="Times New Roman"/>
                <w:sz w:val="24"/>
                <w:szCs w:val="24"/>
                <w:lang w:val="uk-UA"/>
              </w:rPr>
              <w:t xml:space="preserve"> ГО «Воїнів учасників АТО/ООС с. Гатне»,</w:t>
            </w:r>
            <w:r>
              <w:rPr>
                <w:rFonts w:ascii="Times New Roman" w:hAnsi="Times New Roman"/>
                <w:sz w:val="24"/>
                <w:szCs w:val="28"/>
                <w:lang w:val="uk-UA"/>
              </w:rPr>
              <w:t xml:space="preserve"> ветерани війни (за згодою)</w:t>
            </w:r>
            <w:r>
              <w:rPr>
                <w:rFonts w:ascii="Times New Roman" w:hAnsi="Times New Roman"/>
                <w:sz w:val="24"/>
                <w:szCs w:val="24"/>
                <w:lang w:val="uk-UA"/>
              </w:rPr>
              <w:t>,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5EA9D486"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344B1224"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Підвищення рівня зацікавленості та обізнаності молоді щодо духовно – культурної спадщини України та рідного краю.</w:t>
            </w:r>
          </w:p>
        </w:tc>
      </w:tr>
      <w:tr w:rsidR="008C1BA8" w:rsidRPr="00B40492" w14:paraId="496CEFE3" w14:textId="77777777" w:rsidTr="00C7098E">
        <w:trPr>
          <w:trHeight w:val="845"/>
        </w:trPr>
        <w:tc>
          <w:tcPr>
            <w:tcW w:w="567" w:type="dxa"/>
            <w:vMerge/>
            <w:tcBorders>
              <w:left w:val="single" w:sz="4" w:space="0" w:color="auto"/>
              <w:right w:val="single" w:sz="4" w:space="0" w:color="auto"/>
            </w:tcBorders>
          </w:tcPr>
          <w:p w14:paraId="0C06B62A" w14:textId="77777777" w:rsidR="008C1BA8" w:rsidRDefault="008C1BA8" w:rsidP="00C7098E">
            <w:pPr>
              <w:rPr>
                <w:rFonts w:ascii="Times New Roman" w:hAnsi="Times New Roman"/>
                <w:sz w:val="24"/>
                <w:szCs w:val="24"/>
                <w:lang w:val="uk-UA"/>
              </w:rPr>
            </w:pPr>
          </w:p>
        </w:tc>
        <w:tc>
          <w:tcPr>
            <w:tcW w:w="1560" w:type="dxa"/>
            <w:vMerge/>
            <w:tcBorders>
              <w:left w:val="single" w:sz="4" w:space="0" w:color="auto"/>
              <w:right w:val="single" w:sz="4" w:space="0" w:color="auto"/>
            </w:tcBorders>
          </w:tcPr>
          <w:p w14:paraId="788715C3" w14:textId="77777777" w:rsidR="008C1BA8" w:rsidRDefault="008C1BA8" w:rsidP="00C7098E">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14:paraId="715AD5FE" w14:textId="77777777" w:rsidR="008C1BA8" w:rsidRDefault="008C1BA8" w:rsidP="00C7098E">
            <w:pPr>
              <w:rPr>
                <w:rFonts w:ascii="Times New Roman" w:hAnsi="Times New Roman"/>
                <w:lang w:val="uk-UA"/>
              </w:rPr>
            </w:pPr>
            <w:r>
              <w:rPr>
                <w:rFonts w:ascii="Times New Roman" w:hAnsi="Times New Roman"/>
                <w:lang w:val="uk-UA"/>
              </w:rPr>
              <w:t xml:space="preserve">2.2. Проведення семінарів практикумів, інших </w:t>
            </w:r>
            <w:proofErr w:type="spellStart"/>
            <w:r>
              <w:rPr>
                <w:rFonts w:ascii="Times New Roman" w:hAnsi="Times New Roman"/>
                <w:lang w:val="uk-UA"/>
              </w:rPr>
              <w:t>освітньо</w:t>
            </w:r>
            <w:proofErr w:type="spellEnd"/>
            <w:r>
              <w:rPr>
                <w:rFonts w:ascii="Times New Roman" w:hAnsi="Times New Roman"/>
                <w:lang w:val="uk-UA"/>
              </w:rPr>
              <w:t>-виховних, інформаційно-методичних та просвітницьких заходів, спрямованих на удосконалення та популяризацію системи духовно-морального виховання, розробку методологічних напрацювань та рекомендацій щодо посилення цього напрямку</w:t>
            </w:r>
          </w:p>
        </w:tc>
        <w:tc>
          <w:tcPr>
            <w:tcW w:w="1134" w:type="dxa"/>
            <w:tcBorders>
              <w:top w:val="single" w:sz="4" w:space="0" w:color="auto"/>
              <w:left w:val="single" w:sz="4" w:space="0" w:color="auto"/>
              <w:bottom w:val="single" w:sz="4" w:space="0" w:color="auto"/>
              <w:right w:val="single" w:sz="4" w:space="0" w:color="auto"/>
            </w:tcBorders>
          </w:tcPr>
          <w:p w14:paraId="44D070BA" w14:textId="77777777" w:rsidR="008C1BA8" w:rsidRDefault="008C1BA8" w:rsidP="00C7098E">
            <w:pPr>
              <w:rPr>
                <w:rFonts w:ascii="Times New Roman" w:hAnsi="Times New Roman"/>
                <w:noProof/>
                <w:sz w:val="24"/>
                <w:szCs w:val="24"/>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0B81685D" w14:textId="77777777" w:rsidR="008C1BA8" w:rsidRPr="00AC7F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w:t>
            </w:r>
            <w:r>
              <w:rPr>
                <w:rFonts w:ascii="Times New Roman" w:hAnsi="Times New Roman"/>
                <w:color w:val="000000"/>
                <w:sz w:val="24"/>
                <w:szCs w:val="28"/>
                <w:lang w:val="uk-UA" w:eastAsia="uk-UA"/>
              </w:rPr>
              <w:t xml:space="preserve"> Гатненської </w:t>
            </w:r>
            <w:r>
              <w:rPr>
                <w:rFonts w:ascii="Times New Roman" w:hAnsi="Times New Roman"/>
                <w:color w:val="000000"/>
                <w:sz w:val="24"/>
                <w:szCs w:val="28"/>
                <w:lang w:val="uk-UA" w:eastAsia="uk-UA"/>
              </w:rPr>
              <w:lastRenderedPageBreak/>
              <w:t xml:space="preserve">сільської ради, </w:t>
            </w:r>
            <w:r>
              <w:rPr>
                <w:rFonts w:ascii="Times New Roman" w:hAnsi="Times New Roman"/>
                <w:sz w:val="24"/>
                <w:szCs w:val="28"/>
                <w:lang w:val="uk-UA"/>
              </w:rPr>
              <w:t xml:space="preserve"> ГО «Воїнів учасників АТО/ООС с. Гатне», ветерани війни (за згодою).</w:t>
            </w:r>
          </w:p>
        </w:tc>
        <w:tc>
          <w:tcPr>
            <w:tcW w:w="1276" w:type="dxa"/>
            <w:tcBorders>
              <w:top w:val="single" w:sz="4" w:space="0" w:color="auto"/>
              <w:left w:val="single" w:sz="4" w:space="0" w:color="auto"/>
              <w:bottom w:val="single" w:sz="4" w:space="0" w:color="auto"/>
              <w:right w:val="single" w:sz="4" w:space="0" w:color="auto"/>
            </w:tcBorders>
          </w:tcPr>
          <w:p w14:paraId="7E8D74A0" w14:textId="77777777" w:rsidR="008C1BA8" w:rsidRDefault="008C1BA8" w:rsidP="00C7098E">
            <w:pPr>
              <w:rPr>
                <w:rFonts w:ascii="Times New Roman" w:hAnsi="Times New Roman"/>
                <w:sz w:val="24"/>
                <w:szCs w:val="24"/>
                <w:lang w:val="uk-UA"/>
              </w:rPr>
            </w:pPr>
            <w:r>
              <w:rPr>
                <w:rFonts w:ascii="Times New Roman" w:hAnsi="Times New Roman"/>
                <w:sz w:val="24"/>
                <w:szCs w:val="28"/>
                <w:lang w:val="uk-UA"/>
              </w:rPr>
              <w:lastRenderedPageBreak/>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 xml:space="preserve">-ні </w:t>
            </w:r>
            <w:r>
              <w:rPr>
                <w:rFonts w:ascii="Times New Roman" w:hAnsi="Times New Roman"/>
                <w:sz w:val="24"/>
                <w:szCs w:val="28"/>
                <w:lang w:val="uk-UA"/>
              </w:rPr>
              <w:lastRenderedPageBreak/>
              <w:t>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13C00AD9" w14:textId="77777777" w:rsidR="008C1BA8" w:rsidRDefault="008C1BA8" w:rsidP="00C7098E">
            <w:pPr>
              <w:rPr>
                <w:rFonts w:ascii="Times New Roman" w:hAnsi="Times New Roman"/>
                <w:sz w:val="24"/>
                <w:szCs w:val="24"/>
                <w:lang w:val="uk-UA"/>
              </w:rPr>
            </w:pPr>
            <w:r>
              <w:rPr>
                <w:rFonts w:ascii="Times New Roman" w:hAnsi="Times New Roman"/>
                <w:lang w:val="uk-UA"/>
              </w:rPr>
              <w:lastRenderedPageBreak/>
              <w:t xml:space="preserve">Розвиток даного напрямку з обов’язковим Програми. </w:t>
            </w:r>
          </w:p>
        </w:tc>
      </w:tr>
      <w:tr w:rsidR="008C1BA8" w:rsidRPr="00EB477C" w14:paraId="1B1280CB" w14:textId="77777777" w:rsidTr="00C7098E">
        <w:trPr>
          <w:trHeight w:val="845"/>
        </w:trPr>
        <w:tc>
          <w:tcPr>
            <w:tcW w:w="567" w:type="dxa"/>
            <w:vMerge/>
            <w:tcBorders>
              <w:left w:val="single" w:sz="4" w:space="0" w:color="auto"/>
              <w:right w:val="single" w:sz="4" w:space="0" w:color="auto"/>
            </w:tcBorders>
          </w:tcPr>
          <w:p w14:paraId="733BB51F" w14:textId="77777777" w:rsidR="008C1BA8" w:rsidRDefault="008C1BA8" w:rsidP="00C7098E">
            <w:pPr>
              <w:rPr>
                <w:rFonts w:ascii="Times New Roman" w:hAnsi="Times New Roman"/>
                <w:sz w:val="24"/>
                <w:szCs w:val="24"/>
                <w:lang w:val="uk-UA"/>
              </w:rPr>
            </w:pPr>
          </w:p>
        </w:tc>
        <w:tc>
          <w:tcPr>
            <w:tcW w:w="1560" w:type="dxa"/>
            <w:vMerge/>
            <w:tcBorders>
              <w:left w:val="single" w:sz="4" w:space="0" w:color="auto"/>
              <w:right w:val="single" w:sz="4" w:space="0" w:color="auto"/>
            </w:tcBorders>
          </w:tcPr>
          <w:p w14:paraId="54A06869" w14:textId="77777777" w:rsidR="008C1BA8" w:rsidRDefault="008C1BA8" w:rsidP="00C7098E">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14:paraId="28D2719E" w14:textId="77777777" w:rsidR="008C1BA8" w:rsidRDefault="008C1BA8" w:rsidP="00C7098E">
            <w:pPr>
              <w:rPr>
                <w:rFonts w:ascii="Times New Roman" w:hAnsi="Times New Roman"/>
                <w:lang w:val="uk-UA"/>
              </w:rPr>
            </w:pPr>
            <w:r>
              <w:rPr>
                <w:rFonts w:ascii="Times New Roman" w:hAnsi="Times New Roman"/>
                <w:sz w:val="24"/>
                <w:szCs w:val="28"/>
                <w:lang w:val="uk-UA"/>
              </w:rPr>
              <w:t xml:space="preserve">2.3. Участь в акціях, іграх, конкурсах, дебатах, семінарах, походах, тренінгах, олімпіадах, інтернет-олімпіадах, фестивалях, </w:t>
            </w:r>
            <w:proofErr w:type="spellStart"/>
            <w:r>
              <w:rPr>
                <w:rFonts w:ascii="Times New Roman" w:hAnsi="Times New Roman"/>
                <w:sz w:val="24"/>
                <w:szCs w:val="28"/>
                <w:lang w:val="uk-UA"/>
              </w:rPr>
              <w:t>пленерах</w:t>
            </w:r>
            <w:proofErr w:type="spellEnd"/>
            <w:r>
              <w:rPr>
                <w:rFonts w:ascii="Times New Roman" w:hAnsi="Times New Roman"/>
                <w:sz w:val="24"/>
                <w:szCs w:val="28"/>
                <w:lang w:val="uk-UA"/>
              </w:rPr>
              <w:t xml:space="preserve">, марафонах, концертах та інших різноформатних заходах; виготовлення і розміщення соціальних </w:t>
            </w:r>
            <w:proofErr w:type="spellStart"/>
            <w:r>
              <w:rPr>
                <w:rFonts w:ascii="Times New Roman" w:hAnsi="Times New Roman"/>
                <w:sz w:val="24"/>
                <w:szCs w:val="28"/>
                <w:lang w:val="uk-UA"/>
              </w:rPr>
              <w:t>бордів</w:t>
            </w:r>
            <w:proofErr w:type="spellEnd"/>
            <w:r>
              <w:rPr>
                <w:rFonts w:ascii="Times New Roman" w:hAnsi="Times New Roman"/>
                <w:sz w:val="24"/>
                <w:szCs w:val="28"/>
                <w:lang w:val="uk-UA"/>
              </w:rPr>
              <w:t>, відеороликів щодо екологічної свідомості молоді, набуття знань у сфері енергоефективності та енергозбереження, правової освіти</w:t>
            </w:r>
          </w:p>
        </w:tc>
        <w:tc>
          <w:tcPr>
            <w:tcW w:w="1134" w:type="dxa"/>
            <w:tcBorders>
              <w:top w:val="single" w:sz="4" w:space="0" w:color="auto"/>
              <w:left w:val="single" w:sz="4" w:space="0" w:color="auto"/>
              <w:bottom w:val="single" w:sz="4" w:space="0" w:color="auto"/>
              <w:right w:val="single" w:sz="4" w:space="0" w:color="auto"/>
            </w:tcBorders>
          </w:tcPr>
          <w:p w14:paraId="2C5D7C56"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14:paraId="1977C317"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w:t>
            </w:r>
            <w:r>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ветерани війни (за 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228406A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3DFFD81C" w14:textId="77777777" w:rsidR="008C1BA8" w:rsidRDefault="008C1BA8" w:rsidP="00C7098E">
            <w:pPr>
              <w:rPr>
                <w:rFonts w:ascii="Times New Roman" w:hAnsi="Times New Roman"/>
                <w:lang w:val="uk-UA"/>
              </w:rPr>
            </w:pPr>
            <w:r>
              <w:rPr>
                <w:rFonts w:ascii="Times New Roman" w:hAnsi="Times New Roman"/>
                <w:sz w:val="24"/>
                <w:szCs w:val="28"/>
                <w:lang w:val="uk-UA"/>
              </w:rPr>
              <w:t>Підвищення рівня громадянської та екологічної свідомості молоді, правової освіти молоді, особливо в частині підвищення рівня знань та розуміння прав людини.</w:t>
            </w:r>
          </w:p>
        </w:tc>
      </w:tr>
      <w:tr w:rsidR="008C1BA8" w:rsidRPr="00EB477C" w14:paraId="3E82B901" w14:textId="77777777" w:rsidTr="00C7098E">
        <w:trPr>
          <w:trHeight w:val="845"/>
        </w:trPr>
        <w:tc>
          <w:tcPr>
            <w:tcW w:w="567" w:type="dxa"/>
            <w:tcBorders>
              <w:left w:val="single" w:sz="4" w:space="0" w:color="auto"/>
              <w:right w:val="single" w:sz="4" w:space="0" w:color="auto"/>
            </w:tcBorders>
          </w:tcPr>
          <w:p w14:paraId="2FE39E53" w14:textId="77777777" w:rsidR="008C1BA8" w:rsidRPr="00375C40" w:rsidRDefault="008C1BA8" w:rsidP="00C7098E">
            <w:pPr>
              <w:rPr>
                <w:rFonts w:ascii="Times New Roman" w:hAnsi="Times New Roman"/>
                <w:sz w:val="24"/>
                <w:szCs w:val="24"/>
                <w:lang w:val="uk-UA"/>
              </w:rPr>
            </w:pPr>
            <w:r>
              <w:rPr>
                <w:rFonts w:ascii="Times New Roman" w:hAnsi="Times New Roman"/>
                <w:sz w:val="24"/>
                <w:szCs w:val="24"/>
                <w:lang w:val="uk-UA"/>
              </w:rPr>
              <w:t>3.</w:t>
            </w:r>
          </w:p>
        </w:tc>
        <w:tc>
          <w:tcPr>
            <w:tcW w:w="1560" w:type="dxa"/>
            <w:tcBorders>
              <w:left w:val="single" w:sz="4" w:space="0" w:color="auto"/>
              <w:right w:val="single" w:sz="4" w:space="0" w:color="auto"/>
            </w:tcBorders>
          </w:tcPr>
          <w:p w14:paraId="4A3DA0EE" w14:textId="77777777" w:rsidR="008C1BA8" w:rsidRDefault="008C1BA8" w:rsidP="00C7098E">
            <w:pPr>
              <w:rPr>
                <w:rFonts w:ascii="Times New Roman" w:hAnsi="Times New Roman"/>
                <w:color w:val="000000"/>
                <w:sz w:val="24"/>
                <w:szCs w:val="24"/>
                <w:lang w:val="uk-UA"/>
              </w:rPr>
            </w:pPr>
            <w:r>
              <w:rPr>
                <w:rFonts w:ascii="Times New Roman" w:hAnsi="Times New Roman"/>
                <w:sz w:val="24"/>
                <w:szCs w:val="28"/>
                <w:lang w:val="uk-UA"/>
              </w:rPr>
              <w:t xml:space="preserve">Удосконалення національно-патріотичного виховання у закладах освіти у воєнний та повоєнний час </w:t>
            </w:r>
          </w:p>
        </w:tc>
        <w:tc>
          <w:tcPr>
            <w:tcW w:w="4082" w:type="dxa"/>
            <w:tcBorders>
              <w:top w:val="single" w:sz="4" w:space="0" w:color="auto"/>
              <w:left w:val="single" w:sz="4" w:space="0" w:color="auto"/>
              <w:bottom w:val="single" w:sz="4" w:space="0" w:color="auto"/>
              <w:right w:val="single" w:sz="4" w:space="0" w:color="auto"/>
            </w:tcBorders>
          </w:tcPr>
          <w:p w14:paraId="3953AEF1"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3.1.Проведення акцій, ігор, конкурсів, дебатів, семінарів, тренінгів, олімпіад, інтернет-олімпіад, фестивалів, </w:t>
            </w:r>
            <w:proofErr w:type="spellStart"/>
            <w:r>
              <w:rPr>
                <w:rFonts w:ascii="Times New Roman" w:hAnsi="Times New Roman"/>
                <w:sz w:val="24"/>
                <w:szCs w:val="28"/>
                <w:lang w:val="uk-UA"/>
              </w:rPr>
              <w:t>пленерів</w:t>
            </w:r>
            <w:proofErr w:type="spellEnd"/>
            <w:r>
              <w:rPr>
                <w:rFonts w:ascii="Times New Roman" w:hAnsi="Times New Roman"/>
                <w:sz w:val="24"/>
                <w:szCs w:val="28"/>
                <w:lang w:val="uk-UA"/>
              </w:rPr>
              <w:t xml:space="preserve">, марафонів, концертів, ярмарок, таборувань, походів, зборів-походів, Тижнів національно-патріотичного виховання, змагань, інших заходів, спрямованих на популяризацію єдності українського народу, соціально-економічних, духовних, культурних основ розвитку </w:t>
            </w:r>
            <w:r>
              <w:rPr>
                <w:rFonts w:ascii="Times New Roman" w:hAnsi="Times New Roman"/>
                <w:sz w:val="24"/>
                <w:szCs w:val="28"/>
                <w:lang w:val="uk-UA"/>
              </w:rPr>
              <w:lastRenderedPageBreak/>
              <w:t>українського суспільства і держави в цілому.</w:t>
            </w:r>
          </w:p>
        </w:tc>
        <w:tc>
          <w:tcPr>
            <w:tcW w:w="1134" w:type="dxa"/>
            <w:tcBorders>
              <w:top w:val="single" w:sz="4" w:space="0" w:color="auto"/>
              <w:left w:val="single" w:sz="4" w:space="0" w:color="auto"/>
              <w:bottom w:val="single" w:sz="4" w:space="0" w:color="auto"/>
              <w:right w:val="single" w:sz="4" w:space="0" w:color="auto"/>
            </w:tcBorders>
          </w:tcPr>
          <w:p w14:paraId="5A6B1D47"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8"/>
                <w:lang w:val="uk-UA"/>
              </w:rPr>
              <w:lastRenderedPageBreak/>
              <w:t>2023-2025 роки</w:t>
            </w:r>
          </w:p>
        </w:tc>
        <w:tc>
          <w:tcPr>
            <w:tcW w:w="3118" w:type="dxa"/>
            <w:tcBorders>
              <w:top w:val="single" w:sz="4" w:space="0" w:color="auto"/>
              <w:left w:val="single" w:sz="4" w:space="0" w:color="auto"/>
              <w:bottom w:val="single" w:sz="4" w:space="0" w:color="auto"/>
              <w:right w:val="single" w:sz="4" w:space="0" w:color="auto"/>
            </w:tcBorders>
          </w:tcPr>
          <w:p w14:paraId="5A4F22CE" w14:textId="77777777" w:rsidR="008C1BA8" w:rsidRDefault="008C1BA8" w:rsidP="00C7098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культури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КЗ «Спортивна громада» Гатненської сільської ради, ГО «Воїнів учасників АТО/ООС с. Гатне», ветерани війни (за </w:t>
            </w:r>
            <w:r>
              <w:rPr>
                <w:rFonts w:ascii="Times New Roman" w:hAnsi="Times New Roman"/>
                <w:sz w:val="24"/>
                <w:szCs w:val="28"/>
                <w:lang w:val="uk-UA"/>
              </w:rPr>
              <w:lastRenderedPageBreak/>
              <w:t>згодою), інструктори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28F715E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lastRenderedPageBreak/>
              <w:t xml:space="preserve">місцевий  бюджет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2A0FE2F6" w14:textId="77777777" w:rsidR="008C1BA8" w:rsidRDefault="008C1BA8" w:rsidP="00C7098E">
            <w:pPr>
              <w:rPr>
                <w:rFonts w:ascii="Times New Roman" w:hAnsi="Times New Roman"/>
                <w:sz w:val="24"/>
                <w:szCs w:val="28"/>
                <w:lang w:val="uk-UA"/>
              </w:rPr>
            </w:pPr>
            <w:r>
              <w:rPr>
                <w:rFonts w:ascii="Times New Roman" w:hAnsi="Times New Roman"/>
                <w:sz w:val="24"/>
                <w:szCs w:val="28"/>
                <w:lang w:val="uk-UA"/>
              </w:rPr>
              <w:t xml:space="preserve">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w:t>
            </w:r>
            <w:r>
              <w:rPr>
                <w:rFonts w:ascii="Times New Roman" w:hAnsi="Times New Roman"/>
                <w:sz w:val="24"/>
                <w:szCs w:val="28"/>
                <w:lang w:val="uk-UA"/>
              </w:rPr>
              <w:lastRenderedPageBreak/>
              <w:t>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w:t>
            </w:r>
          </w:p>
        </w:tc>
      </w:tr>
      <w:tr w:rsidR="008C1BA8" w:rsidRPr="00BA524F" w14:paraId="1C5038E8" w14:textId="77777777" w:rsidTr="00C7098E">
        <w:trPr>
          <w:trHeight w:val="845"/>
        </w:trPr>
        <w:tc>
          <w:tcPr>
            <w:tcW w:w="567" w:type="dxa"/>
            <w:tcBorders>
              <w:left w:val="single" w:sz="4" w:space="0" w:color="auto"/>
              <w:bottom w:val="single" w:sz="4" w:space="0" w:color="auto"/>
              <w:right w:val="single" w:sz="4" w:space="0" w:color="auto"/>
            </w:tcBorders>
          </w:tcPr>
          <w:p w14:paraId="380039B3" w14:textId="77777777" w:rsidR="008C1BA8" w:rsidRDefault="008C1BA8" w:rsidP="00C7098E">
            <w:pPr>
              <w:rPr>
                <w:rFonts w:ascii="Times New Roman" w:hAnsi="Times New Roman"/>
                <w:sz w:val="24"/>
                <w:szCs w:val="24"/>
                <w:lang w:val="uk-UA"/>
              </w:rPr>
            </w:pPr>
          </w:p>
        </w:tc>
        <w:tc>
          <w:tcPr>
            <w:tcW w:w="1560" w:type="dxa"/>
            <w:tcBorders>
              <w:left w:val="single" w:sz="4" w:space="0" w:color="auto"/>
              <w:bottom w:val="single" w:sz="4" w:space="0" w:color="auto"/>
              <w:right w:val="single" w:sz="4" w:space="0" w:color="auto"/>
            </w:tcBorders>
          </w:tcPr>
          <w:p w14:paraId="7BB255CD" w14:textId="77777777" w:rsidR="008C1BA8" w:rsidRDefault="008C1BA8" w:rsidP="00C7098E">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03928825" w14:textId="77777777" w:rsidR="008C1BA8" w:rsidRDefault="008C1BA8" w:rsidP="00C7098E">
            <w:pPr>
              <w:spacing w:after="0" w:line="257" w:lineRule="auto"/>
              <w:rPr>
                <w:rFonts w:ascii="Times New Roman" w:hAnsi="Times New Roman"/>
                <w:sz w:val="24"/>
                <w:szCs w:val="24"/>
                <w:lang w:val="uk-UA"/>
              </w:rPr>
            </w:pPr>
            <w:r>
              <w:rPr>
                <w:rFonts w:ascii="Times New Roman" w:hAnsi="Times New Roman"/>
                <w:sz w:val="24"/>
                <w:szCs w:val="24"/>
                <w:lang w:val="uk-UA"/>
              </w:rPr>
              <w:t xml:space="preserve">3.2. Забезпечення матеріально-технічним обладнанням, придбання      канцтоварів, необхідних для проведення заходів з національно-патріотичного виховання; необхідного одягу (форми) та туристичного спорядження для проведення наметових таборів, походів, </w:t>
            </w:r>
            <w:proofErr w:type="spellStart"/>
            <w:r>
              <w:rPr>
                <w:rFonts w:ascii="Times New Roman" w:hAnsi="Times New Roman"/>
                <w:sz w:val="24"/>
                <w:szCs w:val="24"/>
                <w:lang w:val="uk-UA"/>
              </w:rPr>
              <w:t>вишколів</w:t>
            </w:r>
            <w:proofErr w:type="spellEnd"/>
            <w:r>
              <w:rPr>
                <w:rFonts w:ascii="Times New Roman" w:hAnsi="Times New Roman"/>
                <w:sz w:val="24"/>
                <w:szCs w:val="24"/>
                <w:lang w:val="uk-UA"/>
              </w:rPr>
              <w:t xml:space="preserve"> та інших форматів заходів з національно-патріотичного виховання;                       забезпечення харчуванням (у тому числі через придбавання </w:t>
            </w:r>
            <w:proofErr w:type="spellStart"/>
            <w:r>
              <w:rPr>
                <w:rFonts w:ascii="Times New Roman" w:hAnsi="Times New Roman"/>
                <w:sz w:val="24"/>
                <w:szCs w:val="24"/>
                <w:lang w:val="uk-UA"/>
              </w:rPr>
              <w:t>кейтерингових</w:t>
            </w:r>
            <w:proofErr w:type="spellEnd"/>
            <w:r>
              <w:rPr>
                <w:rFonts w:ascii="Times New Roman" w:hAnsi="Times New Roman"/>
                <w:sz w:val="24"/>
                <w:szCs w:val="24"/>
                <w:lang w:val="uk-UA"/>
              </w:rPr>
              <w:t xml:space="preserve"> послуг для закладів освіти та інших установ (організацій), продовольчих пайків тощо); </w:t>
            </w:r>
          </w:p>
          <w:p w14:paraId="277DB1DC"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14:paraId="1C1D042A" w14:textId="77777777" w:rsidR="008C1BA8" w:rsidRDefault="008C1BA8" w:rsidP="00C7098E">
            <w:pPr>
              <w:rPr>
                <w:rFonts w:ascii="Times New Roman" w:hAnsi="Times New Roman"/>
                <w:noProof/>
                <w:sz w:val="24"/>
                <w:szCs w:val="28"/>
                <w:lang w:val="uk-UA"/>
              </w:rPr>
            </w:pPr>
            <w:r>
              <w:rPr>
                <w:rFonts w:ascii="Times New Roman" w:hAnsi="Times New Roman"/>
                <w:noProof/>
                <w:sz w:val="24"/>
                <w:szCs w:val="24"/>
                <w:lang w:val="uk-UA"/>
              </w:rPr>
              <w:t>20</w:t>
            </w:r>
            <w:r>
              <w:rPr>
                <w:rFonts w:ascii="Times New Roman" w:hAnsi="Times New Roman"/>
                <w:noProof/>
                <w:sz w:val="24"/>
                <w:szCs w:val="24"/>
                <w:lang w:val="en-US"/>
              </w:rPr>
              <w:t>23</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14:paraId="20357E6D" w14:textId="77777777" w:rsidR="008C1BA8" w:rsidRDefault="008C1BA8" w:rsidP="00C7098E">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с. Гатне»,</w:t>
            </w:r>
            <w:r>
              <w:rPr>
                <w:rFonts w:ascii="Times New Roman" w:hAnsi="Times New Roman"/>
                <w:sz w:val="24"/>
                <w:szCs w:val="28"/>
                <w:lang w:val="uk-UA"/>
              </w:rPr>
              <w:t xml:space="preserve"> ветерани війни (за 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14:paraId="3F3FD3CB"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місцевий бюджет</w:t>
            </w:r>
            <w:r>
              <w:rPr>
                <w:rFonts w:ascii="Times New Roman" w:hAnsi="Times New Roman"/>
                <w:sz w:val="24"/>
                <w:szCs w:val="28"/>
                <w:lang w:val="uk-UA"/>
              </w:rPr>
              <w:t xml:space="preserve"> та інші джерела, не </w:t>
            </w:r>
            <w:proofErr w:type="spellStart"/>
            <w:r>
              <w:rPr>
                <w:rFonts w:ascii="Times New Roman" w:hAnsi="Times New Roman"/>
                <w:sz w:val="24"/>
                <w:szCs w:val="28"/>
                <w:lang w:val="uk-UA"/>
              </w:rPr>
              <w:t>забороне</w:t>
            </w:r>
            <w:proofErr w:type="spellEnd"/>
            <w:r>
              <w:rPr>
                <w:rFonts w:ascii="Times New Roman" w:hAnsi="Times New Roman"/>
                <w:sz w:val="24"/>
                <w:szCs w:val="28"/>
                <w:lang w:val="uk-UA"/>
              </w:rPr>
              <w:t>-ні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14:paraId="0EACF56E" w14:textId="77777777" w:rsidR="008C1BA8" w:rsidRDefault="008C1BA8" w:rsidP="00C7098E">
            <w:pPr>
              <w:rPr>
                <w:rFonts w:ascii="Times New Roman" w:hAnsi="Times New Roman"/>
                <w:sz w:val="24"/>
                <w:szCs w:val="28"/>
                <w:lang w:val="uk-UA"/>
              </w:rPr>
            </w:pPr>
            <w:r>
              <w:rPr>
                <w:rFonts w:ascii="Times New Roman" w:hAnsi="Times New Roman"/>
                <w:sz w:val="24"/>
                <w:szCs w:val="24"/>
                <w:lang w:val="uk-UA"/>
              </w:rPr>
              <w:t>Посилення матеріально- технічної бази та створення умов для проведення різноформатних заходів з національно-патріотичного виховання дітей  та молоді</w:t>
            </w:r>
          </w:p>
        </w:tc>
      </w:tr>
    </w:tbl>
    <w:p w14:paraId="264027E0" w14:textId="77777777" w:rsidR="00EB477C" w:rsidRDefault="00EB477C" w:rsidP="00EB477C">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23B49586" w14:textId="59DE719B" w:rsidR="00EB477C" w:rsidRPr="0084689F" w:rsidRDefault="00EB477C" w:rsidP="00EB477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 xml:space="preserve">                       </w:t>
      </w:r>
      <w:bookmarkStart w:id="4" w:name="_GoBack"/>
      <w:bookmarkEnd w:id="4"/>
      <w:r>
        <w:rPr>
          <w:rFonts w:ascii="Times New Roman" w:hAnsi="Times New Roman" w:cs="Times New Roman"/>
          <w:b/>
          <w:sz w:val="28"/>
          <w:szCs w:val="28"/>
          <w:lang w:val="en-US"/>
        </w:rPr>
        <w:t xml:space="preserve"> </w:t>
      </w:r>
      <w:r w:rsidRPr="0084689F">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en-US"/>
        </w:rPr>
        <w:t xml:space="preserve">                                    </w:t>
      </w:r>
      <w:r w:rsidRPr="0084689F">
        <w:rPr>
          <w:rFonts w:ascii="Times New Roman" w:hAnsi="Times New Roman" w:cs="Times New Roman"/>
          <w:b/>
          <w:sz w:val="28"/>
          <w:szCs w:val="28"/>
          <w:lang w:val="uk-UA"/>
        </w:rPr>
        <w:t xml:space="preserve">                            Олександр ПАЛАМАРЧУК</w:t>
      </w:r>
    </w:p>
    <w:p w14:paraId="2AB913D2" w14:textId="0FB3B45E" w:rsidR="00262E7A" w:rsidRPr="00EB477C" w:rsidRDefault="00EB477C" w:rsidP="008C1BA8">
      <w:pPr>
        <w:shd w:val="clear" w:color="auto" w:fill="FFFFFF"/>
        <w:spacing w:after="0" w:line="240" w:lineRule="auto"/>
        <w:rPr>
          <w:lang w:val="en-US"/>
        </w:rPr>
      </w:pPr>
      <w:r>
        <w:rPr>
          <w:lang w:val="en-US"/>
        </w:rPr>
        <w:t xml:space="preserve"> </w:t>
      </w:r>
    </w:p>
    <w:sectPr w:rsidR="00262E7A" w:rsidRPr="00EB477C" w:rsidSect="008C1BA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DB506E4"/>
    <w:multiLevelType w:val="hybridMultilevel"/>
    <w:tmpl w:val="2F26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C750C"/>
    <w:multiLevelType w:val="hybridMultilevel"/>
    <w:tmpl w:val="5240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00452D"/>
    <w:multiLevelType w:val="hybridMultilevel"/>
    <w:tmpl w:val="0914BA58"/>
    <w:lvl w:ilvl="0" w:tplc="1FCE98C4">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26"/>
    <w:rsid w:val="000466CA"/>
    <w:rsid w:val="0005745D"/>
    <w:rsid w:val="000B0D4D"/>
    <w:rsid w:val="00111273"/>
    <w:rsid w:val="0014358B"/>
    <w:rsid w:val="00181D6E"/>
    <w:rsid w:val="00190D20"/>
    <w:rsid w:val="00190DC6"/>
    <w:rsid w:val="00204A9E"/>
    <w:rsid w:val="00224C48"/>
    <w:rsid w:val="0023107B"/>
    <w:rsid w:val="00262E7A"/>
    <w:rsid w:val="002912F7"/>
    <w:rsid w:val="002C2A29"/>
    <w:rsid w:val="003001BC"/>
    <w:rsid w:val="00303C6D"/>
    <w:rsid w:val="00335F25"/>
    <w:rsid w:val="0034732B"/>
    <w:rsid w:val="00367426"/>
    <w:rsid w:val="00370AC5"/>
    <w:rsid w:val="003922DB"/>
    <w:rsid w:val="003B5906"/>
    <w:rsid w:val="00434E0D"/>
    <w:rsid w:val="00461D67"/>
    <w:rsid w:val="00490B0E"/>
    <w:rsid w:val="00492D2B"/>
    <w:rsid w:val="004E259B"/>
    <w:rsid w:val="004E6E61"/>
    <w:rsid w:val="0050270A"/>
    <w:rsid w:val="005318C0"/>
    <w:rsid w:val="00532008"/>
    <w:rsid w:val="0057577E"/>
    <w:rsid w:val="00593F35"/>
    <w:rsid w:val="005A3018"/>
    <w:rsid w:val="005B1FB0"/>
    <w:rsid w:val="005F37A3"/>
    <w:rsid w:val="00616A8A"/>
    <w:rsid w:val="00626A7B"/>
    <w:rsid w:val="00654F97"/>
    <w:rsid w:val="00666926"/>
    <w:rsid w:val="006803CC"/>
    <w:rsid w:val="00686A96"/>
    <w:rsid w:val="007562E3"/>
    <w:rsid w:val="00776C72"/>
    <w:rsid w:val="007C787F"/>
    <w:rsid w:val="00804C05"/>
    <w:rsid w:val="0081226A"/>
    <w:rsid w:val="008217D0"/>
    <w:rsid w:val="0082321C"/>
    <w:rsid w:val="00844079"/>
    <w:rsid w:val="0084689F"/>
    <w:rsid w:val="00847D6D"/>
    <w:rsid w:val="00847DBC"/>
    <w:rsid w:val="00860972"/>
    <w:rsid w:val="00865C54"/>
    <w:rsid w:val="00893242"/>
    <w:rsid w:val="008C1BA8"/>
    <w:rsid w:val="008C77D6"/>
    <w:rsid w:val="00943019"/>
    <w:rsid w:val="009517A8"/>
    <w:rsid w:val="00956305"/>
    <w:rsid w:val="009816AA"/>
    <w:rsid w:val="009962E8"/>
    <w:rsid w:val="00A1505C"/>
    <w:rsid w:val="00A564C6"/>
    <w:rsid w:val="00A73786"/>
    <w:rsid w:val="00A770C1"/>
    <w:rsid w:val="00A818AA"/>
    <w:rsid w:val="00A85A29"/>
    <w:rsid w:val="00B25D3F"/>
    <w:rsid w:val="00B40492"/>
    <w:rsid w:val="00B949FF"/>
    <w:rsid w:val="00BC0662"/>
    <w:rsid w:val="00BF5BE6"/>
    <w:rsid w:val="00C31223"/>
    <w:rsid w:val="00C80484"/>
    <w:rsid w:val="00CD6243"/>
    <w:rsid w:val="00D47780"/>
    <w:rsid w:val="00D62DC6"/>
    <w:rsid w:val="00D67895"/>
    <w:rsid w:val="00DA719F"/>
    <w:rsid w:val="00DC222D"/>
    <w:rsid w:val="00DC6F87"/>
    <w:rsid w:val="00DF24A8"/>
    <w:rsid w:val="00E07095"/>
    <w:rsid w:val="00EB477C"/>
    <w:rsid w:val="00F63B66"/>
    <w:rsid w:val="00FB2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780E"/>
  <w15:docId w15:val="{EC0BEF1C-8F10-4A1F-9DD1-42E9E6B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6E"/>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D6E"/>
    <w:pPr>
      <w:spacing w:after="200" w:line="276" w:lineRule="auto"/>
      <w:ind w:left="720"/>
      <w:contextualSpacing/>
    </w:pPr>
    <w:rPr>
      <w:rFonts w:eastAsiaTheme="minorEastAsia"/>
      <w:lang w:val="uk-UA" w:eastAsia="uk-UA"/>
    </w:rPr>
  </w:style>
  <w:style w:type="paragraph" w:styleId="a4">
    <w:name w:val="Normal (Web)"/>
    <w:basedOn w:val="a"/>
    <w:uiPriority w:val="99"/>
    <w:unhideWhenUsed/>
    <w:rsid w:val="00181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Знак8 Знак"/>
    <w:basedOn w:val="a0"/>
    <w:link w:val="a6"/>
    <w:uiPriority w:val="99"/>
    <w:locked/>
    <w:rsid w:val="00181D6E"/>
    <w:rPr>
      <w:sz w:val="24"/>
      <w:lang w:val="x-none" w:eastAsia="zh-CN"/>
    </w:rPr>
  </w:style>
  <w:style w:type="paragraph" w:styleId="a6">
    <w:name w:val="Body Text"/>
    <w:aliases w:val="Знак8"/>
    <w:basedOn w:val="a"/>
    <w:link w:val="a5"/>
    <w:uiPriority w:val="99"/>
    <w:unhideWhenUsed/>
    <w:rsid w:val="00181D6E"/>
    <w:pPr>
      <w:suppressAutoHyphens/>
      <w:spacing w:after="0" w:line="240" w:lineRule="auto"/>
      <w:jc w:val="both"/>
    </w:pPr>
    <w:rPr>
      <w:sz w:val="24"/>
      <w:lang w:val="x-none" w:eastAsia="zh-CN"/>
    </w:rPr>
  </w:style>
  <w:style w:type="character" w:customStyle="1" w:styleId="1">
    <w:name w:val="Основной текст Знак1"/>
    <w:basedOn w:val="a0"/>
    <w:uiPriority w:val="99"/>
    <w:semiHidden/>
    <w:rsid w:val="00181D6E"/>
    <w:rPr>
      <w:lang w:val="ru-RU"/>
    </w:rPr>
  </w:style>
  <w:style w:type="paragraph" w:styleId="a7">
    <w:name w:val="Balloon Text"/>
    <w:basedOn w:val="a"/>
    <w:link w:val="a8"/>
    <w:uiPriority w:val="99"/>
    <w:semiHidden/>
    <w:unhideWhenUsed/>
    <w:rsid w:val="003B59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5906"/>
    <w:rPr>
      <w:rFonts w:ascii="Segoe UI" w:hAnsi="Segoe UI" w:cs="Segoe UI"/>
      <w:sz w:val="18"/>
      <w:szCs w:val="18"/>
      <w:lang w:val="ru-RU"/>
    </w:rPr>
  </w:style>
  <w:style w:type="paragraph" w:customStyle="1" w:styleId="21">
    <w:name w:val="Основной текст с отступом 21"/>
    <w:basedOn w:val="a"/>
    <w:uiPriority w:val="99"/>
    <w:rsid w:val="00BC0662"/>
    <w:pPr>
      <w:tabs>
        <w:tab w:val="left" w:pos="960"/>
      </w:tabs>
      <w:spacing w:after="0" w:line="240" w:lineRule="auto"/>
      <w:ind w:firstLine="600"/>
      <w:jc w:val="both"/>
    </w:pPr>
    <w:rPr>
      <w:rFonts w:ascii="Arial" w:eastAsia="Times New Roman" w:hAnsi="Arial" w:cs="Times New Roman"/>
      <w:sz w:val="25"/>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7099">
      <w:bodyDiv w:val="1"/>
      <w:marLeft w:val="0"/>
      <w:marRight w:val="0"/>
      <w:marTop w:val="0"/>
      <w:marBottom w:val="0"/>
      <w:divBdr>
        <w:top w:val="none" w:sz="0" w:space="0" w:color="auto"/>
        <w:left w:val="none" w:sz="0" w:space="0" w:color="auto"/>
        <w:bottom w:val="none" w:sz="0" w:space="0" w:color="auto"/>
        <w:right w:val="none" w:sz="0" w:space="0" w:color="auto"/>
      </w:divBdr>
    </w:div>
    <w:div w:id="1245723958">
      <w:bodyDiv w:val="1"/>
      <w:marLeft w:val="0"/>
      <w:marRight w:val="0"/>
      <w:marTop w:val="0"/>
      <w:marBottom w:val="0"/>
      <w:divBdr>
        <w:top w:val="none" w:sz="0" w:space="0" w:color="auto"/>
        <w:left w:val="none" w:sz="0" w:space="0" w:color="auto"/>
        <w:bottom w:val="none" w:sz="0" w:space="0" w:color="auto"/>
        <w:right w:val="none" w:sz="0" w:space="0" w:color="auto"/>
      </w:divBdr>
    </w:div>
    <w:div w:id="1310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20854</Words>
  <Characters>11888</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2023-05-29T12:55:00Z</cp:lastPrinted>
  <dcterms:created xsi:type="dcterms:W3CDTF">2023-05-18T13:18:00Z</dcterms:created>
  <dcterms:modified xsi:type="dcterms:W3CDTF">2023-05-29T12:55:00Z</dcterms:modified>
</cp:coreProperties>
</file>