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39199517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8A125C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ДВАДЦЯТЬ </w:t>
      </w:r>
      <w:r w:rsidR="00E33879">
        <w:rPr>
          <w:color w:val="000000"/>
          <w:sz w:val="28"/>
          <w:szCs w:val="28"/>
        </w:rPr>
        <w:t>ДЕВ</w:t>
      </w:r>
      <w:r w:rsidR="00E33879" w:rsidRPr="00E33879">
        <w:rPr>
          <w:color w:val="000000"/>
          <w:sz w:val="28"/>
          <w:szCs w:val="28"/>
          <w:lang w:val="ru-RU"/>
        </w:rPr>
        <w:t>`</w:t>
      </w:r>
      <w:r w:rsidR="00E33879">
        <w:rPr>
          <w:color w:val="000000"/>
          <w:sz w:val="28"/>
          <w:szCs w:val="28"/>
        </w:rPr>
        <w:t>ЯТА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A43CF" w:rsidRDefault="007F31AC" w:rsidP="007F31AC">
      <w:pPr>
        <w:jc w:val="both"/>
        <w:rPr>
          <w:b/>
          <w:sz w:val="28"/>
          <w:szCs w:val="28"/>
          <w:lang w:val="ru-RU"/>
        </w:rPr>
      </w:pPr>
      <w:r w:rsidRPr="007F31AC">
        <w:rPr>
          <w:b/>
          <w:sz w:val="28"/>
          <w:szCs w:val="28"/>
        </w:rPr>
        <w:t xml:space="preserve">від </w:t>
      </w:r>
      <w:r w:rsidR="00E33879">
        <w:rPr>
          <w:b/>
          <w:sz w:val="28"/>
          <w:szCs w:val="28"/>
          <w:lang w:val="ru-RU"/>
        </w:rPr>
        <w:t>02</w:t>
      </w:r>
      <w:r w:rsidRPr="007F31AC">
        <w:rPr>
          <w:b/>
          <w:sz w:val="28"/>
          <w:szCs w:val="28"/>
        </w:rPr>
        <w:t xml:space="preserve"> </w:t>
      </w:r>
      <w:r w:rsidR="00E33879">
        <w:rPr>
          <w:b/>
          <w:sz w:val="28"/>
          <w:szCs w:val="28"/>
        </w:rPr>
        <w:t>березня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EA5162">
        <w:rPr>
          <w:b/>
          <w:sz w:val="28"/>
          <w:szCs w:val="28"/>
          <w:lang w:val="ru-RU"/>
        </w:rPr>
        <w:t>2</w:t>
      </w:r>
      <w:r w:rsidR="00E33879">
        <w:rPr>
          <w:b/>
          <w:sz w:val="28"/>
          <w:szCs w:val="28"/>
          <w:lang w:val="ru-RU"/>
        </w:rPr>
        <w:t>9</w:t>
      </w:r>
      <w:r w:rsidR="00EA5162">
        <w:rPr>
          <w:b/>
          <w:sz w:val="28"/>
          <w:szCs w:val="28"/>
          <w:lang w:val="ru-RU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E33879" w:rsidRPr="00150D22" w:rsidRDefault="00E33879" w:rsidP="00E33879">
      <w:pPr>
        <w:pStyle w:val="a3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51462E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субвенції </w:t>
      </w:r>
      <w:r w:rsidRPr="0051462E">
        <w:rPr>
          <w:sz w:val="28"/>
          <w:szCs w:val="28"/>
        </w:rPr>
        <w:t xml:space="preserve">ККД 41051200 </w:t>
      </w:r>
      <w:r w:rsidRPr="0051462E">
        <w:rPr>
          <w:color w:val="000000"/>
          <w:sz w:val="28"/>
          <w:szCs w:val="28"/>
        </w:rPr>
        <w:t>«</w:t>
      </w:r>
      <w:r w:rsidRPr="0051462E">
        <w:rPr>
          <w:sz w:val="28"/>
          <w:szCs w:val="28"/>
          <w:lang w:eastAsia="en-US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</w:t>
      </w:r>
      <w:r w:rsidRPr="0051462E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48 961,00</w:t>
      </w:r>
      <w:r w:rsidRPr="0051462E">
        <w:rPr>
          <w:color w:val="000000"/>
          <w:sz w:val="28"/>
          <w:szCs w:val="28"/>
        </w:rPr>
        <w:t xml:space="preserve"> грн.</w:t>
      </w:r>
    </w:p>
    <w:p w:rsidR="00150D22" w:rsidRPr="00E33879" w:rsidRDefault="00150D22" w:rsidP="00150D22">
      <w:pPr>
        <w:pStyle w:val="a3"/>
        <w:numPr>
          <w:ilvl w:val="0"/>
          <w:numId w:val="12"/>
        </w:numPr>
        <w:jc w:val="both"/>
        <w:rPr>
          <w:sz w:val="28"/>
          <w:szCs w:val="28"/>
          <w:lang w:eastAsia="en-US"/>
        </w:rPr>
      </w:pPr>
      <w:r w:rsidRPr="0051462E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субвенції </w:t>
      </w:r>
      <w:r w:rsidRPr="0051462E">
        <w:rPr>
          <w:sz w:val="28"/>
          <w:szCs w:val="28"/>
        </w:rPr>
        <w:t xml:space="preserve">ККД </w:t>
      </w:r>
      <w:r>
        <w:rPr>
          <w:sz w:val="28"/>
          <w:szCs w:val="28"/>
        </w:rPr>
        <w:t>41053900</w:t>
      </w:r>
      <w:r w:rsidRPr="0051462E">
        <w:rPr>
          <w:sz w:val="28"/>
          <w:szCs w:val="28"/>
        </w:rPr>
        <w:t xml:space="preserve"> </w:t>
      </w:r>
      <w:r w:rsidRPr="0051462E"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en-US"/>
        </w:rPr>
        <w:t>Інші субвенції з місцевого бюджету</w:t>
      </w:r>
      <w:r w:rsidRPr="0051462E">
        <w:rPr>
          <w:sz w:val="28"/>
          <w:szCs w:val="28"/>
          <w:lang w:eastAsia="en-US"/>
        </w:rPr>
        <w:t xml:space="preserve">» </w:t>
      </w:r>
      <w:r w:rsidRPr="0051462E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4 700 000,00</w:t>
      </w:r>
      <w:r w:rsidRPr="0051462E">
        <w:rPr>
          <w:color w:val="000000"/>
          <w:sz w:val="28"/>
          <w:szCs w:val="28"/>
        </w:rPr>
        <w:t xml:space="preserve"> грн.</w:t>
      </w:r>
    </w:p>
    <w:p w:rsidR="00150D22" w:rsidRPr="00150D22" w:rsidRDefault="00150D22" w:rsidP="00150D22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E33879" w:rsidRPr="00505B85" w:rsidRDefault="00E33879" w:rsidP="00E33879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05B85">
        <w:rPr>
          <w:sz w:val="28"/>
          <w:szCs w:val="28"/>
        </w:rPr>
        <w:t xml:space="preserve">Збільшити видаткову частину загального фонду  за рахунок субвенції ККД 41051200 </w:t>
      </w:r>
      <w:r w:rsidRPr="00505B85">
        <w:rPr>
          <w:color w:val="000000"/>
          <w:sz w:val="28"/>
          <w:szCs w:val="28"/>
        </w:rPr>
        <w:t>«</w:t>
      </w:r>
      <w:r w:rsidRPr="00505B85">
        <w:rPr>
          <w:sz w:val="28"/>
          <w:szCs w:val="28"/>
          <w:lang w:eastAsia="en-US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</w:t>
      </w:r>
      <w:r w:rsidRPr="00505B85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48 961,00</w:t>
      </w:r>
      <w:r w:rsidRPr="00505B85">
        <w:rPr>
          <w:color w:val="000000"/>
          <w:sz w:val="28"/>
          <w:szCs w:val="28"/>
        </w:rPr>
        <w:t xml:space="preserve"> грн.</w:t>
      </w:r>
      <w:r w:rsidRPr="00505B85">
        <w:rPr>
          <w:sz w:val="28"/>
          <w:szCs w:val="28"/>
        </w:rPr>
        <w:t xml:space="preserve">, а саме: </w:t>
      </w:r>
    </w:p>
    <w:p w:rsidR="00E33879" w:rsidRPr="00CA33E6" w:rsidRDefault="00031369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33879">
        <w:rPr>
          <w:sz w:val="28"/>
          <w:szCs w:val="28"/>
          <w:u w:val="single"/>
        </w:rPr>
        <w:t xml:space="preserve">  </w:t>
      </w:r>
      <w:r w:rsidR="00E33879" w:rsidRPr="00CA33E6">
        <w:rPr>
          <w:sz w:val="28"/>
          <w:szCs w:val="28"/>
          <w:u w:val="single"/>
        </w:rPr>
        <w:t xml:space="preserve">Управління освіти (06): </w:t>
      </w:r>
    </w:p>
    <w:p w:rsidR="00E33879" w:rsidRDefault="00E33879" w:rsidP="00E33879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1200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2111 </w:t>
      </w:r>
      <w:r w:rsidRPr="00E97354">
        <w:rPr>
          <w:sz w:val="28"/>
          <w:szCs w:val="28"/>
        </w:rPr>
        <w:t xml:space="preserve">на суму </w:t>
      </w:r>
      <w:r w:rsidRPr="00E97354">
        <w:rPr>
          <w:sz w:val="28"/>
          <w:szCs w:val="28"/>
          <w:lang w:val="ru-RU"/>
        </w:rPr>
        <w:t xml:space="preserve"> </w:t>
      </w:r>
      <w:r w:rsidR="00371A5E">
        <w:rPr>
          <w:sz w:val="28"/>
          <w:szCs w:val="28"/>
        </w:rPr>
        <w:t>40 138,00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E33879" w:rsidRDefault="00E33879" w:rsidP="00E33879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1200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2120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 w:rsidR="00371A5E">
        <w:rPr>
          <w:sz w:val="28"/>
          <w:szCs w:val="28"/>
        </w:rPr>
        <w:t>8 823,00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150D22" w:rsidRPr="00505B85" w:rsidRDefault="00150D22" w:rsidP="00150D22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05B85">
        <w:rPr>
          <w:sz w:val="28"/>
          <w:szCs w:val="28"/>
        </w:rPr>
        <w:lastRenderedPageBreak/>
        <w:t>Збільшити видаткову частину загального фонду  за рахунок субвенції ККД 410</w:t>
      </w:r>
      <w:r>
        <w:rPr>
          <w:sz w:val="28"/>
          <w:szCs w:val="28"/>
        </w:rPr>
        <w:t>539</w:t>
      </w:r>
      <w:r w:rsidRPr="00505B85">
        <w:rPr>
          <w:sz w:val="28"/>
          <w:szCs w:val="28"/>
        </w:rPr>
        <w:t xml:space="preserve">00 </w:t>
      </w:r>
      <w:r w:rsidRPr="00505B85">
        <w:rPr>
          <w:color w:val="000000"/>
          <w:sz w:val="28"/>
          <w:szCs w:val="28"/>
        </w:rPr>
        <w:t>«</w:t>
      </w:r>
      <w:r>
        <w:rPr>
          <w:sz w:val="28"/>
          <w:szCs w:val="28"/>
          <w:lang w:eastAsia="en-US"/>
        </w:rPr>
        <w:t>Інші</w:t>
      </w:r>
      <w:r w:rsidRPr="00505B85">
        <w:rPr>
          <w:sz w:val="28"/>
          <w:szCs w:val="28"/>
          <w:lang w:eastAsia="en-US"/>
        </w:rPr>
        <w:t xml:space="preserve"> субвенції з державного бюджету» </w:t>
      </w:r>
      <w:r w:rsidRPr="00505B85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 xml:space="preserve">4 700 000,00 </w:t>
      </w:r>
      <w:r w:rsidRPr="00505B85">
        <w:rPr>
          <w:color w:val="000000"/>
          <w:sz w:val="28"/>
          <w:szCs w:val="28"/>
        </w:rPr>
        <w:t>грн.</w:t>
      </w:r>
      <w:r w:rsidRPr="00505B85">
        <w:rPr>
          <w:sz w:val="28"/>
          <w:szCs w:val="28"/>
        </w:rPr>
        <w:t xml:space="preserve">, а саме: </w:t>
      </w:r>
    </w:p>
    <w:p w:rsidR="00150D22" w:rsidRPr="00CA33E6" w:rsidRDefault="00150D22" w:rsidP="00150D22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150D22" w:rsidRDefault="00150D22" w:rsidP="00150D22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 xml:space="preserve">2240 </w:t>
      </w:r>
      <w:r w:rsidRPr="00E97354">
        <w:rPr>
          <w:sz w:val="28"/>
          <w:szCs w:val="28"/>
        </w:rPr>
        <w:t xml:space="preserve">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4 700 000,00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 xml:space="preserve">грн. </w:t>
      </w:r>
    </w:p>
    <w:p w:rsidR="00347B78" w:rsidRPr="00150D22" w:rsidRDefault="00347B78" w:rsidP="00150D22">
      <w:pPr>
        <w:pStyle w:val="a3"/>
        <w:spacing w:line="276" w:lineRule="auto"/>
        <w:ind w:left="862"/>
        <w:jc w:val="both"/>
        <w:rPr>
          <w:sz w:val="28"/>
          <w:szCs w:val="28"/>
        </w:rPr>
      </w:pPr>
    </w:p>
    <w:p w:rsidR="00347B78" w:rsidRDefault="00347B78" w:rsidP="00347B78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7354">
        <w:rPr>
          <w:sz w:val="28"/>
          <w:szCs w:val="28"/>
        </w:rPr>
        <w:t xml:space="preserve">більшити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 за рахунок залишку</w:t>
      </w:r>
      <w:r>
        <w:rPr>
          <w:sz w:val="28"/>
          <w:szCs w:val="28"/>
        </w:rPr>
        <w:t xml:space="preserve"> коштів, що утворився станом </w:t>
      </w:r>
      <w:r w:rsidRPr="00B92DD7">
        <w:rPr>
          <w:sz w:val="28"/>
          <w:szCs w:val="28"/>
        </w:rPr>
        <w:t>на 01.01.202</w:t>
      </w:r>
      <w:r>
        <w:rPr>
          <w:sz w:val="28"/>
          <w:szCs w:val="28"/>
        </w:rPr>
        <w:t>3</w:t>
      </w:r>
      <w:r w:rsidRPr="00B92DD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, на загальну </w:t>
      </w:r>
      <w:r w:rsidRPr="00347B78">
        <w:rPr>
          <w:sz w:val="28"/>
          <w:szCs w:val="28"/>
        </w:rPr>
        <w:t>суму</w:t>
      </w:r>
      <w:r w:rsidR="008C275D">
        <w:rPr>
          <w:sz w:val="28"/>
          <w:szCs w:val="28"/>
        </w:rPr>
        <w:t xml:space="preserve">           </w:t>
      </w:r>
      <w:r w:rsidRPr="00347B78">
        <w:rPr>
          <w:sz w:val="28"/>
          <w:szCs w:val="28"/>
        </w:rPr>
        <w:t xml:space="preserve"> </w:t>
      </w:r>
      <w:r w:rsidR="00020623">
        <w:rPr>
          <w:sz w:val="28"/>
          <w:szCs w:val="28"/>
        </w:rPr>
        <w:t>432 244,00</w:t>
      </w:r>
      <w:r>
        <w:rPr>
          <w:sz w:val="28"/>
          <w:szCs w:val="28"/>
        </w:rPr>
        <w:t xml:space="preserve"> грн. за головним розпорядник</w:t>
      </w:r>
      <w:r w:rsidR="001E1A5E">
        <w:rPr>
          <w:sz w:val="28"/>
          <w:szCs w:val="28"/>
        </w:rPr>
        <w:t>ом</w:t>
      </w:r>
      <w:r>
        <w:rPr>
          <w:sz w:val="28"/>
          <w:szCs w:val="28"/>
        </w:rPr>
        <w:t xml:space="preserve">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B43B4B" w:rsidRPr="009B0DF8" w:rsidRDefault="00B43B4B" w:rsidP="00B43B4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B43B4B" w:rsidRDefault="00B43B4B" w:rsidP="00B43B4B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0113</w:t>
      </w:r>
      <w:r w:rsidR="00AE31B5"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</w:rPr>
        <w:t>60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2730 на суму </w:t>
      </w:r>
      <w:r w:rsidR="008C275D" w:rsidRPr="008C275D">
        <w:rPr>
          <w:bCs/>
          <w:sz w:val="28"/>
          <w:szCs w:val="28"/>
          <w:lang w:val="ru-RU"/>
        </w:rPr>
        <w:t>32 244</w:t>
      </w:r>
      <w:r w:rsidR="008C275D">
        <w:rPr>
          <w:bCs/>
          <w:sz w:val="28"/>
          <w:szCs w:val="28"/>
        </w:rPr>
        <w:t>,</w:t>
      </w:r>
      <w:r w:rsidR="008C275D" w:rsidRPr="008C275D">
        <w:rPr>
          <w:bCs/>
          <w:sz w:val="28"/>
          <w:szCs w:val="28"/>
          <w:lang w:val="ru-RU"/>
        </w:rPr>
        <w:t>00</w:t>
      </w:r>
      <w:r w:rsidRPr="0013590B">
        <w:rPr>
          <w:bCs/>
          <w:sz w:val="28"/>
          <w:szCs w:val="28"/>
        </w:rPr>
        <w:t xml:space="preserve"> грн</w:t>
      </w:r>
    </w:p>
    <w:p w:rsidR="00514062" w:rsidRDefault="00514062" w:rsidP="00B43B4B">
      <w:pPr>
        <w:pStyle w:val="a3"/>
        <w:ind w:left="862" w:right="-2"/>
        <w:jc w:val="both"/>
        <w:rPr>
          <w:bCs/>
          <w:sz w:val="28"/>
          <w:szCs w:val="28"/>
        </w:rPr>
      </w:pPr>
    </w:p>
    <w:p w:rsidR="008A125C" w:rsidRDefault="00347B78" w:rsidP="001120D8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347B78">
        <w:rPr>
          <w:sz w:val="28"/>
          <w:szCs w:val="28"/>
          <w:u w:val="single"/>
        </w:rPr>
        <w:t>Фінансово-економічне управління (37)</w:t>
      </w:r>
    </w:p>
    <w:p w:rsidR="00090C34" w:rsidRPr="00090C34" w:rsidRDefault="00090C34" w:rsidP="00090C34">
      <w:pPr>
        <w:pStyle w:val="a3"/>
        <w:spacing w:line="276" w:lineRule="auto"/>
        <w:ind w:left="709"/>
        <w:jc w:val="both"/>
        <w:rPr>
          <w:sz w:val="28"/>
          <w:szCs w:val="28"/>
          <w:lang w:val="ru-RU"/>
        </w:rPr>
      </w:pPr>
      <w:r w:rsidRPr="00E97354">
        <w:rPr>
          <w:sz w:val="28"/>
          <w:szCs w:val="28"/>
        </w:rPr>
        <w:t xml:space="preserve">КПКВКМБ </w:t>
      </w:r>
      <w:r w:rsidRPr="00D866BF">
        <w:rPr>
          <w:sz w:val="28"/>
          <w:szCs w:val="28"/>
          <w:lang w:val="ru-RU"/>
        </w:rPr>
        <w:t>379</w:t>
      </w:r>
      <w:r w:rsidRPr="00090C34">
        <w:rPr>
          <w:sz w:val="28"/>
          <w:szCs w:val="28"/>
          <w:lang w:val="ru-RU"/>
        </w:rPr>
        <w:t>7</w:t>
      </w:r>
      <w:r w:rsidRPr="00D866BF">
        <w:rPr>
          <w:sz w:val="28"/>
          <w:szCs w:val="28"/>
          <w:lang w:val="ru-RU"/>
        </w:rPr>
        <w:t xml:space="preserve">00 </w:t>
      </w:r>
      <w:r w:rsidRPr="00D866BF">
        <w:rPr>
          <w:sz w:val="28"/>
          <w:szCs w:val="28"/>
        </w:rPr>
        <w:t>КЕКВ 26</w:t>
      </w:r>
      <w:r w:rsidRPr="00090C34">
        <w:rPr>
          <w:sz w:val="28"/>
          <w:szCs w:val="28"/>
          <w:lang w:val="ru-RU"/>
        </w:rPr>
        <w:t>1</w:t>
      </w:r>
      <w:r w:rsidRPr="00D866BF">
        <w:rPr>
          <w:sz w:val="28"/>
          <w:szCs w:val="28"/>
        </w:rPr>
        <w:t>0</w:t>
      </w:r>
      <w:r>
        <w:rPr>
          <w:sz w:val="28"/>
          <w:szCs w:val="28"/>
        </w:rPr>
        <w:t xml:space="preserve"> на суму  </w:t>
      </w:r>
      <w:r w:rsidRPr="00090C3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> 000,00 грн.</w:t>
      </w:r>
    </w:p>
    <w:p w:rsidR="00347B78" w:rsidRPr="00090C34" w:rsidRDefault="00347B78" w:rsidP="00347B78">
      <w:pPr>
        <w:pStyle w:val="a3"/>
        <w:spacing w:line="276" w:lineRule="auto"/>
        <w:ind w:left="709"/>
        <w:jc w:val="both"/>
        <w:rPr>
          <w:sz w:val="28"/>
          <w:szCs w:val="28"/>
          <w:lang w:val="ru-RU"/>
        </w:rPr>
      </w:pPr>
      <w:r w:rsidRPr="00E97354">
        <w:rPr>
          <w:sz w:val="28"/>
          <w:szCs w:val="28"/>
        </w:rPr>
        <w:t xml:space="preserve">КПКВКМБ </w:t>
      </w:r>
      <w:r w:rsidRPr="00D866BF">
        <w:rPr>
          <w:sz w:val="28"/>
          <w:szCs w:val="28"/>
          <w:lang w:val="ru-RU"/>
        </w:rPr>
        <w:t>379</w:t>
      </w:r>
      <w:r w:rsidR="00D866BF" w:rsidRPr="00D866BF">
        <w:rPr>
          <w:sz w:val="28"/>
          <w:szCs w:val="28"/>
          <w:lang w:val="ru-RU"/>
        </w:rPr>
        <w:t>8</w:t>
      </w:r>
      <w:r w:rsidRPr="00D866BF">
        <w:rPr>
          <w:sz w:val="28"/>
          <w:szCs w:val="28"/>
          <w:lang w:val="ru-RU"/>
        </w:rPr>
        <w:t xml:space="preserve">00 </w:t>
      </w:r>
      <w:r w:rsidRPr="00D866BF">
        <w:rPr>
          <w:sz w:val="28"/>
          <w:szCs w:val="28"/>
        </w:rPr>
        <w:t>КЕКВ 26</w:t>
      </w:r>
      <w:r w:rsidR="00D866BF" w:rsidRPr="00D866BF">
        <w:rPr>
          <w:sz w:val="28"/>
          <w:szCs w:val="28"/>
        </w:rPr>
        <w:t>2</w:t>
      </w:r>
      <w:r w:rsidRPr="00D866BF">
        <w:rPr>
          <w:sz w:val="28"/>
          <w:szCs w:val="28"/>
        </w:rPr>
        <w:t>0</w:t>
      </w:r>
      <w:r>
        <w:rPr>
          <w:sz w:val="28"/>
          <w:szCs w:val="28"/>
        </w:rPr>
        <w:t xml:space="preserve"> на суму  </w:t>
      </w:r>
      <w:r w:rsidR="00090C34" w:rsidRPr="00090C3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> 000,00 грн.</w:t>
      </w:r>
    </w:p>
    <w:p w:rsidR="00347B78" w:rsidRDefault="00347B78" w:rsidP="001120D8">
      <w:pPr>
        <w:pStyle w:val="a3"/>
        <w:spacing w:line="276" w:lineRule="auto"/>
        <w:jc w:val="both"/>
        <w:rPr>
          <w:sz w:val="28"/>
          <w:szCs w:val="28"/>
        </w:rPr>
      </w:pPr>
    </w:p>
    <w:p w:rsidR="00E97354" w:rsidRDefault="000C4972" w:rsidP="00E33879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2766" w:rsidRPr="00E97354">
        <w:rPr>
          <w:sz w:val="28"/>
          <w:szCs w:val="28"/>
        </w:rPr>
        <w:t xml:space="preserve">більшити видаткову частину </w:t>
      </w:r>
      <w:r w:rsidR="00E97354" w:rsidRPr="00E97354">
        <w:rPr>
          <w:sz w:val="28"/>
          <w:szCs w:val="28"/>
        </w:rPr>
        <w:t>спеці</w:t>
      </w:r>
      <w:r w:rsidR="00322766" w:rsidRPr="00E97354">
        <w:rPr>
          <w:sz w:val="28"/>
          <w:szCs w:val="28"/>
        </w:rPr>
        <w:t xml:space="preserve">ального фонду </w:t>
      </w:r>
      <w:r w:rsidR="00E97354" w:rsidRPr="00E97354">
        <w:rPr>
          <w:sz w:val="28"/>
          <w:szCs w:val="28"/>
        </w:rPr>
        <w:t>(</w:t>
      </w:r>
      <w:r w:rsidR="00063100">
        <w:rPr>
          <w:sz w:val="28"/>
          <w:szCs w:val="28"/>
        </w:rPr>
        <w:t xml:space="preserve">в </w:t>
      </w:r>
      <w:proofErr w:type="spellStart"/>
      <w:r w:rsidR="00063100">
        <w:rPr>
          <w:sz w:val="28"/>
          <w:szCs w:val="28"/>
        </w:rPr>
        <w:t>т.ч</w:t>
      </w:r>
      <w:proofErr w:type="spellEnd"/>
      <w:r w:rsidR="00063100">
        <w:rPr>
          <w:sz w:val="28"/>
          <w:szCs w:val="28"/>
        </w:rPr>
        <w:t xml:space="preserve">. </w:t>
      </w:r>
      <w:r w:rsidR="00322766" w:rsidRPr="00E97354">
        <w:rPr>
          <w:sz w:val="28"/>
          <w:szCs w:val="28"/>
        </w:rPr>
        <w:t>бюджету</w:t>
      </w:r>
      <w:r w:rsidR="00E97354" w:rsidRPr="00E97354">
        <w:rPr>
          <w:sz w:val="28"/>
          <w:szCs w:val="28"/>
        </w:rPr>
        <w:t xml:space="preserve"> розвитку) </w:t>
      </w:r>
      <w:r w:rsidR="00322766" w:rsidRPr="00E97354">
        <w:rPr>
          <w:sz w:val="28"/>
          <w:szCs w:val="28"/>
        </w:rPr>
        <w:t xml:space="preserve"> за рахунок залишку</w:t>
      </w:r>
      <w:r w:rsidR="00C25372">
        <w:rPr>
          <w:sz w:val="28"/>
          <w:szCs w:val="28"/>
        </w:rPr>
        <w:t xml:space="preserve"> коштів</w:t>
      </w:r>
      <w:r w:rsidR="0073525A">
        <w:rPr>
          <w:sz w:val="28"/>
          <w:szCs w:val="28"/>
        </w:rPr>
        <w:t xml:space="preserve">, що утворився станом </w:t>
      </w:r>
      <w:r w:rsidR="00E97354" w:rsidRPr="00B92DD7">
        <w:rPr>
          <w:sz w:val="28"/>
          <w:szCs w:val="28"/>
        </w:rPr>
        <w:t>на 01.01.202</w:t>
      </w:r>
      <w:r w:rsidR="008D6A6B">
        <w:rPr>
          <w:sz w:val="28"/>
          <w:szCs w:val="28"/>
        </w:rPr>
        <w:t>3</w:t>
      </w:r>
      <w:r w:rsidR="00E97354" w:rsidRPr="00B92DD7">
        <w:rPr>
          <w:sz w:val="28"/>
          <w:szCs w:val="28"/>
        </w:rPr>
        <w:t xml:space="preserve"> року</w:t>
      </w:r>
      <w:r w:rsidR="001120D8">
        <w:rPr>
          <w:sz w:val="28"/>
          <w:szCs w:val="28"/>
        </w:rPr>
        <w:t>,</w:t>
      </w:r>
      <w:r w:rsidR="009B0DF8">
        <w:rPr>
          <w:sz w:val="28"/>
          <w:szCs w:val="28"/>
        </w:rPr>
        <w:t xml:space="preserve"> на загальну </w:t>
      </w:r>
      <w:r w:rsidR="009B0DF8" w:rsidRPr="00E82D47">
        <w:rPr>
          <w:sz w:val="28"/>
          <w:szCs w:val="28"/>
        </w:rPr>
        <w:t xml:space="preserve">суму </w:t>
      </w:r>
      <w:r w:rsidR="00E82D47" w:rsidRPr="00FD703F">
        <w:rPr>
          <w:sz w:val="28"/>
          <w:szCs w:val="28"/>
        </w:rPr>
        <w:t xml:space="preserve">1 </w:t>
      </w:r>
      <w:r w:rsidR="00FD703F" w:rsidRPr="00FD703F">
        <w:rPr>
          <w:sz w:val="28"/>
          <w:szCs w:val="28"/>
        </w:rPr>
        <w:t>535 486</w:t>
      </w:r>
      <w:r w:rsidR="00E82D47" w:rsidRPr="00FD703F">
        <w:rPr>
          <w:sz w:val="28"/>
          <w:szCs w:val="28"/>
        </w:rPr>
        <w:t>,00</w:t>
      </w:r>
      <w:r w:rsidR="009B0DF8">
        <w:rPr>
          <w:sz w:val="28"/>
          <w:szCs w:val="28"/>
        </w:rPr>
        <w:t xml:space="preserve"> грн. за головними розпорядниками коштів, </w:t>
      </w:r>
      <w:r w:rsidR="009B0DF8" w:rsidRPr="001120D8">
        <w:rPr>
          <w:sz w:val="28"/>
          <w:szCs w:val="28"/>
        </w:rPr>
        <w:t>а саме:</w:t>
      </w:r>
      <w:r w:rsidR="00E97354" w:rsidRPr="00B92DD7">
        <w:rPr>
          <w:sz w:val="28"/>
          <w:szCs w:val="28"/>
        </w:rPr>
        <w:t xml:space="preserve"> </w:t>
      </w:r>
    </w:p>
    <w:p w:rsidR="00C521F5" w:rsidRPr="009B0DF8" w:rsidRDefault="00C521F5" w:rsidP="00C521F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C521F5" w:rsidRDefault="00C521F5" w:rsidP="00C521F5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</w:t>
      </w:r>
      <w:r w:rsidR="00E33879">
        <w:rPr>
          <w:sz w:val="28"/>
          <w:szCs w:val="28"/>
          <w:lang w:val="ru-RU"/>
        </w:rPr>
        <w:t>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3110 на суму  </w:t>
      </w:r>
      <w:r w:rsidR="00E33879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 000,00 грн.</w:t>
      </w:r>
    </w:p>
    <w:p w:rsidR="00F136B6" w:rsidRDefault="00F136B6" w:rsidP="00C521F5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8D6A6B" w:rsidRPr="009B0DF8" w:rsidRDefault="008D6A6B" w:rsidP="008D6A6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</w:t>
      </w:r>
      <w:r w:rsidR="00347B78">
        <w:rPr>
          <w:bCs/>
          <w:sz w:val="28"/>
          <w:szCs w:val="28"/>
        </w:rPr>
        <w:t>21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="00347B7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2 на суму </w:t>
      </w:r>
      <w:r w:rsidR="00347B78">
        <w:rPr>
          <w:bCs/>
          <w:sz w:val="28"/>
          <w:szCs w:val="28"/>
        </w:rPr>
        <w:t>655 486,00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0117461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3132 на суму </w:t>
      </w:r>
      <w:r w:rsidR="00D351B7" w:rsidRPr="00D351B7">
        <w:rPr>
          <w:bCs/>
          <w:sz w:val="28"/>
          <w:szCs w:val="28"/>
          <w:lang w:val="ru-RU"/>
        </w:rPr>
        <w:t>600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</w:p>
    <w:p w:rsidR="00D351B7" w:rsidRDefault="00D351B7" w:rsidP="00D351B7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</w:t>
      </w:r>
      <w:r w:rsidRPr="00D351B7">
        <w:rPr>
          <w:bCs/>
          <w:sz w:val="28"/>
          <w:szCs w:val="28"/>
          <w:lang w:val="ru-RU"/>
        </w:rPr>
        <w:t>310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Pr="00D351B7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</w:rPr>
        <w:t xml:space="preserve">2 на суму </w:t>
      </w:r>
      <w:r w:rsidRPr="00D351B7">
        <w:rPr>
          <w:bCs/>
          <w:sz w:val="28"/>
          <w:szCs w:val="28"/>
          <w:lang w:val="ru-RU"/>
        </w:rPr>
        <w:t>150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</w:p>
    <w:p w:rsidR="00D351B7" w:rsidRDefault="00D351B7" w:rsidP="00D351B7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</w:t>
      </w:r>
      <w:r w:rsidRPr="00D351B7">
        <w:rPr>
          <w:bCs/>
          <w:sz w:val="28"/>
          <w:szCs w:val="28"/>
          <w:lang w:val="ru-RU"/>
        </w:rPr>
        <w:t>310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</w:t>
      </w:r>
      <w:r w:rsidRPr="00D351B7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</w:rPr>
        <w:t xml:space="preserve">2 на суму </w:t>
      </w:r>
      <w:r w:rsidRPr="00D351B7">
        <w:rPr>
          <w:bCs/>
          <w:sz w:val="28"/>
          <w:szCs w:val="28"/>
          <w:lang w:val="ru-RU"/>
        </w:rPr>
        <w:t>50</w:t>
      </w:r>
      <w:r>
        <w:rPr>
          <w:bCs/>
          <w:sz w:val="28"/>
          <w:szCs w:val="28"/>
        </w:rPr>
        <w:t xml:space="preserve"> 000,00</w:t>
      </w:r>
      <w:r w:rsidRPr="0013590B">
        <w:rPr>
          <w:bCs/>
          <w:sz w:val="28"/>
          <w:szCs w:val="28"/>
        </w:rPr>
        <w:t xml:space="preserve"> грн</w:t>
      </w:r>
    </w:p>
    <w:p w:rsidR="00063100" w:rsidRDefault="00063100" w:rsidP="008D6A6B">
      <w:pPr>
        <w:pStyle w:val="a3"/>
        <w:ind w:left="709" w:right="-2"/>
        <w:jc w:val="both"/>
        <w:rPr>
          <w:bCs/>
          <w:sz w:val="28"/>
          <w:szCs w:val="28"/>
        </w:rPr>
      </w:pPr>
    </w:p>
    <w:p w:rsidR="00063100" w:rsidRDefault="00063100" w:rsidP="00063100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7354">
        <w:rPr>
          <w:sz w:val="28"/>
          <w:szCs w:val="28"/>
        </w:rPr>
        <w:t>більшити видаткову частину спеціального фонду</w:t>
      </w:r>
      <w:r>
        <w:rPr>
          <w:sz w:val="28"/>
          <w:szCs w:val="28"/>
        </w:rPr>
        <w:t xml:space="preserve"> бюджету</w:t>
      </w:r>
      <w:r w:rsidRPr="00E97354">
        <w:rPr>
          <w:sz w:val="28"/>
          <w:szCs w:val="28"/>
        </w:rPr>
        <w:t xml:space="preserve"> за рахунок залишку</w:t>
      </w:r>
      <w:r>
        <w:rPr>
          <w:sz w:val="28"/>
          <w:szCs w:val="28"/>
        </w:rPr>
        <w:t xml:space="preserve"> коштів, що утворився станом </w:t>
      </w:r>
      <w:r w:rsidRPr="00B92DD7">
        <w:rPr>
          <w:sz w:val="28"/>
          <w:szCs w:val="28"/>
        </w:rPr>
        <w:t>на 01.01.202</w:t>
      </w:r>
      <w:r>
        <w:rPr>
          <w:sz w:val="28"/>
          <w:szCs w:val="28"/>
        </w:rPr>
        <w:t>3</w:t>
      </w:r>
      <w:r w:rsidRPr="00B92DD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="00FD703F">
        <w:rPr>
          <w:sz w:val="28"/>
          <w:szCs w:val="28"/>
        </w:rPr>
        <w:t>по</w:t>
      </w:r>
      <w:r>
        <w:rPr>
          <w:sz w:val="28"/>
          <w:szCs w:val="28"/>
        </w:rPr>
        <w:t xml:space="preserve"> ККД 19010000 «Екологічний податок», на загальну </w:t>
      </w:r>
      <w:r w:rsidRPr="00E82D47">
        <w:rPr>
          <w:sz w:val="28"/>
          <w:szCs w:val="28"/>
        </w:rPr>
        <w:t xml:space="preserve">суму </w:t>
      </w:r>
      <w:r>
        <w:rPr>
          <w:sz w:val="28"/>
          <w:szCs w:val="28"/>
        </w:rPr>
        <w:t xml:space="preserve">100 000,00 грн. за головним розпорядником коштів,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063100" w:rsidRPr="009B0DF8" w:rsidRDefault="00063100" w:rsidP="00063100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063100" w:rsidRDefault="00063100" w:rsidP="0006310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0118312 КЕКВ 2282 на суму 100 000,00</w:t>
      </w:r>
      <w:r w:rsidRPr="0013590B">
        <w:rPr>
          <w:bCs/>
          <w:sz w:val="28"/>
          <w:szCs w:val="28"/>
        </w:rPr>
        <w:t xml:space="preserve"> грн</w:t>
      </w:r>
    </w:p>
    <w:p w:rsidR="00347B78" w:rsidRDefault="00347B78" w:rsidP="008D6A6B">
      <w:pPr>
        <w:pStyle w:val="a3"/>
        <w:ind w:left="709" w:right="-2"/>
        <w:jc w:val="both"/>
        <w:rPr>
          <w:bCs/>
          <w:sz w:val="28"/>
          <w:szCs w:val="28"/>
        </w:rPr>
      </w:pPr>
    </w:p>
    <w:p w:rsidR="00347B78" w:rsidRDefault="00347B78" w:rsidP="00347B78">
      <w:pPr>
        <w:pStyle w:val="a3"/>
        <w:numPr>
          <w:ilvl w:val="0"/>
          <w:numId w:val="26"/>
        </w:numPr>
        <w:jc w:val="both"/>
        <w:rPr>
          <w:sz w:val="28"/>
          <w:szCs w:val="28"/>
          <w:lang w:eastAsia="en-US"/>
        </w:rPr>
      </w:pPr>
      <w:r w:rsidRPr="00347B78">
        <w:rPr>
          <w:sz w:val="28"/>
          <w:szCs w:val="28"/>
        </w:rPr>
        <w:t xml:space="preserve">Збільшити видаткову частину спеціального фонду бюджету (в </w:t>
      </w:r>
      <w:proofErr w:type="spellStart"/>
      <w:r w:rsidRPr="00347B78">
        <w:rPr>
          <w:sz w:val="28"/>
          <w:szCs w:val="28"/>
        </w:rPr>
        <w:t>т.ч</w:t>
      </w:r>
      <w:proofErr w:type="spellEnd"/>
      <w:r w:rsidRPr="00347B78">
        <w:rPr>
          <w:sz w:val="28"/>
          <w:szCs w:val="28"/>
        </w:rPr>
        <w:t>. бюджету розвитку) за рахунок залишку субвенції</w:t>
      </w:r>
      <w:r w:rsidR="00FD703F">
        <w:rPr>
          <w:sz w:val="28"/>
          <w:szCs w:val="28"/>
        </w:rPr>
        <w:t xml:space="preserve">, що утворився станом </w:t>
      </w:r>
      <w:r w:rsidR="00FD703F" w:rsidRPr="00B92DD7">
        <w:rPr>
          <w:sz w:val="28"/>
          <w:szCs w:val="28"/>
        </w:rPr>
        <w:t>на 01.01.202</w:t>
      </w:r>
      <w:r w:rsidR="00FD703F">
        <w:rPr>
          <w:sz w:val="28"/>
          <w:szCs w:val="28"/>
        </w:rPr>
        <w:t>3</w:t>
      </w:r>
      <w:r w:rsidR="00FD703F" w:rsidRPr="00B92DD7">
        <w:rPr>
          <w:sz w:val="28"/>
          <w:szCs w:val="28"/>
        </w:rPr>
        <w:t xml:space="preserve"> року</w:t>
      </w:r>
      <w:r w:rsidRPr="00347B78">
        <w:rPr>
          <w:sz w:val="28"/>
          <w:szCs w:val="28"/>
        </w:rPr>
        <w:t xml:space="preserve"> </w:t>
      </w:r>
      <w:r w:rsidR="00FD703F">
        <w:rPr>
          <w:sz w:val="28"/>
          <w:szCs w:val="28"/>
        </w:rPr>
        <w:t xml:space="preserve">по </w:t>
      </w:r>
      <w:r w:rsidRPr="00347B78">
        <w:rPr>
          <w:sz w:val="28"/>
          <w:szCs w:val="28"/>
        </w:rPr>
        <w:t xml:space="preserve">ККД 41034500 </w:t>
      </w:r>
      <w:r w:rsidRPr="00347B78">
        <w:rPr>
          <w:color w:val="000000"/>
          <w:sz w:val="28"/>
          <w:szCs w:val="28"/>
        </w:rPr>
        <w:t>«</w:t>
      </w:r>
      <w:r w:rsidRPr="00347B78">
        <w:rPr>
          <w:sz w:val="28"/>
          <w:szCs w:val="28"/>
          <w:lang w:eastAsia="en-US"/>
        </w:rPr>
        <w:t>Субвенція з державного бюджету місцевим бюджетам на здійснення заходів щодо соціально-економіч</w:t>
      </w:r>
      <w:r>
        <w:rPr>
          <w:sz w:val="28"/>
          <w:szCs w:val="28"/>
          <w:lang w:eastAsia="en-US"/>
        </w:rPr>
        <w:t>ного розвитку окремих територій</w:t>
      </w:r>
      <w:r w:rsidRPr="00347B78">
        <w:rPr>
          <w:sz w:val="28"/>
          <w:szCs w:val="28"/>
          <w:lang w:eastAsia="en-US"/>
        </w:rPr>
        <w:t xml:space="preserve">» </w:t>
      </w:r>
      <w:r w:rsidRPr="00347B78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1 144 514,00</w:t>
      </w:r>
      <w:r w:rsidRPr="00347B78">
        <w:rPr>
          <w:color w:val="000000"/>
          <w:sz w:val="28"/>
          <w:szCs w:val="28"/>
        </w:rPr>
        <w:t xml:space="preserve"> грн.</w:t>
      </w:r>
      <w:r w:rsidRPr="00347B78">
        <w:rPr>
          <w:sz w:val="28"/>
          <w:szCs w:val="28"/>
        </w:rPr>
        <w:t xml:space="preserve">, а саме: </w:t>
      </w:r>
    </w:p>
    <w:p w:rsidR="00347B78" w:rsidRPr="009B0DF8" w:rsidRDefault="00347B78" w:rsidP="00347B78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lastRenderedPageBreak/>
        <w:t>Гатненська сільська рада (01):</w:t>
      </w:r>
    </w:p>
    <w:p w:rsidR="00347B78" w:rsidRDefault="00347B78" w:rsidP="00347B78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3132 на суму 1 144 514,00</w:t>
      </w:r>
      <w:r w:rsidRPr="0013590B">
        <w:rPr>
          <w:bCs/>
          <w:sz w:val="28"/>
          <w:szCs w:val="28"/>
        </w:rPr>
        <w:t xml:space="preserve"> грн</w:t>
      </w:r>
    </w:p>
    <w:p w:rsidR="00347B78" w:rsidRPr="00347B78" w:rsidRDefault="00347B78" w:rsidP="00347B78">
      <w:pPr>
        <w:pStyle w:val="a3"/>
        <w:ind w:left="862"/>
        <w:jc w:val="both"/>
        <w:rPr>
          <w:sz w:val="28"/>
          <w:szCs w:val="28"/>
          <w:lang w:eastAsia="en-US"/>
        </w:rPr>
      </w:pPr>
    </w:p>
    <w:p w:rsidR="00E33879" w:rsidRDefault="00E33879" w:rsidP="00E3387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E33879" w:rsidRDefault="00E33879" w:rsidP="00E33879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2210</w:t>
      </w:r>
      <w:r>
        <w:rPr>
          <w:sz w:val="28"/>
          <w:szCs w:val="28"/>
        </w:rPr>
        <w:t xml:space="preserve"> на суму 182 500,00 грн.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КПКВКМБ </w:t>
      </w:r>
      <w:r>
        <w:rPr>
          <w:sz w:val="28"/>
          <w:szCs w:val="28"/>
          <w:lang w:val="ru-RU"/>
        </w:rPr>
        <w:t xml:space="preserve">0611021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>
        <w:rPr>
          <w:sz w:val="28"/>
          <w:szCs w:val="28"/>
        </w:rPr>
        <w:t xml:space="preserve"> на суму 182 500,00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E33879" w:rsidRDefault="00C713FD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E33879">
        <w:rPr>
          <w:sz w:val="28"/>
          <w:szCs w:val="28"/>
          <w:u w:val="single"/>
        </w:rPr>
        <w:t xml:space="preserve"> </w:t>
      </w:r>
      <w:r w:rsidR="00E33879" w:rsidRPr="009B0DF8">
        <w:rPr>
          <w:sz w:val="28"/>
          <w:szCs w:val="28"/>
          <w:u w:val="single"/>
        </w:rPr>
        <w:t>Гатненська сільська рада (01):</w:t>
      </w:r>
    </w:p>
    <w:p w:rsidR="00E33879" w:rsidRDefault="00E33879" w:rsidP="00E338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</w:t>
      </w:r>
      <w:r w:rsidRPr="00EE5B3F">
        <w:rPr>
          <w:sz w:val="28"/>
          <w:szCs w:val="28"/>
        </w:rPr>
        <w:t>меншити видатк</w:t>
      </w:r>
      <w:r>
        <w:rPr>
          <w:sz w:val="28"/>
          <w:szCs w:val="28"/>
        </w:rPr>
        <w:t xml:space="preserve">и  </w:t>
      </w:r>
    </w:p>
    <w:p w:rsidR="00E33879" w:rsidRDefault="00E33879" w:rsidP="00E33879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0116030 </w:t>
      </w:r>
      <w:r w:rsidRPr="002F2E6B">
        <w:rPr>
          <w:sz w:val="28"/>
          <w:szCs w:val="28"/>
        </w:rPr>
        <w:t xml:space="preserve">КЕКВ </w:t>
      </w:r>
      <w:r>
        <w:rPr>
          <w:sz w:val="28"/>
          <w:szCs w:val="28"/>
        </w:rPr>
        <w:t>22</w:t>
      </w:r>
      <w:r w:rsidR="002934E0">
        <w:rPr>
          <w:sz w:val="28"/>
          <w:szCs w:val="28"/>
        </w:rPr>
        <w:t>73</w:t>
      </w:r>
      <w:r w:rsidRPr="002F2E6B">
        <w:rPr>
          <w:sz w:val="28"/>
          <w:szCs w:val="28"/>
        </w:rPr>
        <w:t xml:space="preserve"> на </w:t>
      </w:r>
      <w:r w:rsidR="002934E0">
        <w:rPr>
          <w:sz w:val="28"/>
          <w:szCs w:val="28"/>
        </w:rPr>
        <w:t>211 900,00</w:t>
      </w:r>
      <w:r>
        <w:rPr>
          <w:sz w:val="28"/>
          <w:szCs w:val="28"/>
        </w:rPr>
        <w:t xml:space="preserve"> </w:t>
      </w:r>
      <w:r w:rsidRPr="002F2E6B">
        <w:rPr>
          <w:sz w:val="28"/>
          <w:szCs w:val="28"/>
        </w:rPr>
        <w:t>грн.</w:t>
      </w:r>
    </w:p>
    <w:p w:rsidR="002934E0" w:rsidRDefault="002934E0" w:rsidP="002934E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0114082 </w:t>
      </w:r>
      <w:r w:rsidRPr="002F2E6B">
        <w:rPr>
          <w:sz w:val="28"/>
          <w:szCs w:val="28"/>
        </w:rPr>
        <w:t xml:space="preserve">КЕКВ </w:t>
      </w:r>
      <w:r>
        <w:rPr>
          <w:sz w:val="28"/>
          <w:szCs w:val="28"/>
        </w:rPr>
        <w:t>2240</w:t>
      </w:r>
      <w:r w:rsidRPr="002F2E6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250 000,00 </w:t>
      </w:r>
      <w:r w:rsidRPr="002F2E6B">
        <w:rPr>
          <w:sz w:val="28"/>
          <w:szCs w:val="28"/>
        </w:rPr>
        <w:t>грн.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E33879" w:rsidRPr="00D946BA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946BA">
        <w:rPr>
          <w:sz w:val="28"/>
          <w:szCs w:val="28"/>
        </w:rPr>
        <w:t xml:space="preserve">по КПКВКМБ </w:t>
      </w:r>
      <w:r w:rsidRPr="00D946BA">
        <w:rPr>
          <w:sz w:val="28"/>
          <w:szCs w:val="28"/>
          <w:lang w:val="ru-RU"/>
        </w:rPr>
        <w:t>011</w:t>
      </w:r>
      <w:r w:rsidR="002934E0">
        <w:rPr>
          <w:sz w:val="28"/>
          <w:szCs w:val="28"/>
          <w:lang w:val="ru-RU"/>
        </w:rPr>
        <w:t>4082</w:t>
      </w:r>
      <w:r w:rsidRPr="00D946BA">
        <w:rPr>
          <w:sz w:val="28"/>
          <w:szCs w:val="28"/>
          <w:lang w:val="ru-RU"/>
        </w:rPr>
        <w:t xml:space="preserve"> </w:t>
      </w:r>
      <w:r w:rsidRPr="00D946BA">
        <w:rPr>
          <w:sz w:val="28"/>
          <w:szCs w:val="28"/>
        </w:rPr>
        <w:t xml:space="preserve">КЕКВ </w:t>
      </w:r>
      <w:r w:rsidRPr="00D946BA">
        <w:rPr>
          <w:sz w:val="28"/>
          <w:szCs w:val="28"/>
          <w:lang w:val="ru-RU"/>
        </w:rPr>
        <w:t>22</w:t>
      </w:r>
      <w:r w:rsidR="002934E0">
        <w:rPr>
          <w:sz w:val="28"/>
          <w:szCs w:val="28"/>
          <w:lang w:val="ru-RU"/>
        </w:rPr>
        <w:t>10</w:t>
      </w:r>
      <w:r w:rsidRPr="00D946BA">
        <w:rPr>
          <w:sz w:val="28"/>
          <w:szCs w:val="28"/>
        </w:rPr>
        <w:t xml:space="preserve"> на суму </w:t>
      </w:r>
      <w:r w:rsidR="006A5406">
        <w:rPr>
          <w:sz w:val="28"/>
          <w:szCs w:val="28"/>
        </w:rPr>
        <w:t>448 500,00</w:t>
      </w:r>
      <w:r w:rsidRPr="00D946BA">
        <w:rPr>
          <w:b/>
          <w:sz w:val="28"/>
          <w:szCs w:val="28"/>
        </w:rPr>
        <w:t xml:space="preserve"> </w:t>
      </w:r>
      <w:r w:rsidRPr="00D946BA">
        <w:rPr>
          <w:sz w:val="28"/>
          <w:szCs w:val="28"/>
        </w:rPr>
        <w:t>грн.</w:t>
      </w:r>
    </w:p>
    <w:p w:rsidR="00E33879" w:rsidRDefault="00E33879" w:rsidP="002934E0">
      <w:pPr>
        <w:pStyle w:val="a3"/>
        <w:spacing w:line="276" w:lineRule="auto"/>
        <w:jc w:val="both"/>
        <w:rPr>
          <w:sz w:val="28"/>
          <w:szCs w:val="28"/>
        </w:rPr>
      </w:pPr>
      <w:r w:rsidRPr="00D946BA">
        <w:rPr>
          <w:sz w:val="28"/>
          <w:szCs w:val="28"/>
        </w:rPr>
        <w:tab/>
      </w:r>
      <w:r w:rsidRPr="00D946BA">
        <w:rPr>
          <w:sz w:val="28"/>
          <w:szCs w:val="28"/>
        </w:rPr>
        <w:tab/>
        <w:t xml:space="preserve">        </w:t>
      </w:r>
      <w:r w:rsidR="006A5406" w:rsidRPr="00D946BA">
        <w:rPr>
          <w:sz w:val="28"/>
          <w:szCs w:val="28"/>
        </w:rPr>
        <w:t xml:space="preserve">по КПКВКМБ </w:t>
      </w:r>
      <w:r w:rsidR="006A5406" w:rsidRPr="00D946BA">
        <w:rPr>
          <w:sz w:val="28"/>
          <w:szCs w:val="28"/>
          <w:lang w:val="ru-RU"/>
        </w:rPr>
        <w:t>011</w:t>
      </w:r>
      <w:r w:rsidR="006A5406">
        <w:rPr>
          <w:sz w:val="28"/>
          <w:szCs w:val="28"/>
          <w:lang w:val="ru-RU"/>
        </w:rPr>
        <w:t xml:space="preserve">7680 </w:t>
      </w:r>
      <w:r w:rsidR="006A5406" w:rsidRPr="00D946BA">
        <w:rPr>
          <w:sz w:val="28"/>
          <w:szCs w:val="28"/>
        </w:rPr>
        <w:t xml:space="preserve">КЕКВ </w:t>
      </w:r>
      <w:r w:rsidR="006A5406" w:rsidRPr="00D946BA">
        <w:rPr>
          <w:sz w:val="28"/>
          <w:szCs w:val="28"/>
          <w:lang w:val="ru-RU"/>
        </w:rPr>
        <w:t>2</w:t>
      </w:r>
      <w:r w:rsidR="006A5406">
        <w:rPr>
          <w:sz w:val="28"/>
          <w:szCs w:val="28"/>
          <w:lang w:val="ru-RU"/>
        </w:rPr>
        <w:t>800</w:t>
      </w:r>
      <w:r w:rsidR="006A5406" w:rsidRPr="00D946BA">
        <w:rPr>
          <w:sz w:val="28"/>
          <w:szCs w:val="28"/>
        </w:rPr>
        <w:t xml:space="preserve"> на суму </w:t>
      </w:r>
      <w:r w:rsidR="006A5406">
        <w:rPr>
          <w:sz w:val="28"/>
          <w:szCs w:val="28"/>
        </w:rPr>
        <w:t>13 400</w:t>
      </w:r>
      <w:r w:rsidR="006A5406" w:rsidRPr="00D946BA">
        <w:rPr>
          <w:sz w:val="28"/>
          <w:szCs w:val="28"/>
        </w:rPr>
        <w:t>,00</w:t>
      </w:r>
      <w:r w:rsidR="006A5406" w:rsidRPr="00D946BA">
        <w:rPr>
          <w:b/>
          <w:sz w:val="28"/>
          <w:szCs w:val="28"/>
        </w:rPr>
        <w:t xml:space="preserve"> </w:t>
      </w:r>
      <w:r w:rsidR="006A5406" w:rsidRPr="00D946BA">
        <w:rPr>
          <w:sz w:val="28"/>
          <w:szCs w:val="28"/>
        </w:rPr>
        <w:t>грн.</w:t>
      </w:r>
    </w:p>
    <w:p w:rsidR="00D351B7" w:rsidRPr="00F136B6" w:rsidRDefault="00D351B7" w:rsidP="00D351B7">
      <w:pPr>
        <w:pStyle w:val="a3"/>
        <w:numPr>
          <w:ilvl w:val="0"/>
          <w:numId w:val="26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proofErr w:type="spellStart"/>
      <w:r w:rsidRPr="00C521F5">
        <w:rPr>
          <w:rFonts w:eastAsiaTheme="minorEastAsia"/>
          <w:bCs/>
          <w:sz w:val="28"/>
          <w:szCs w:val="28"/>
        </w:rPr>
        <w:t>Внести</w:t>
      </w:r>
      <w:proofErr w:type="spellEnd"/>
      <w:r w:rsidRPr="00C521F5">
        <w:rPr>
          <w:rFonts w:eastAsiaTheme="minorEastAsia"/>
          <w:bCs/>
          <w:sz w:val="28"/>
          <w:szCs w:val="28"/>
        </w:rPr>
        <w:t xml:space="preserve"> зміни до розподілу показників зведених планів асигнувань загального фонду </w:t>
      </w:r>
      <w:r>
        <w:rPr>
          <w:rFonts w:eastAsiaTheme="minorEastAsia"/>
          <w:bCs/>
          <w:sz w:val="28"/>
          <w:szCs w:val="28"/>
        </w:rPr>
        <w:t xml:space="preserve">бюджету </w:t>
      </w:r>
      <w:r w:rsidRPr="00C521F5">
        <w:rPr>
          <w:rFonts w:eastAsiaTheme="minorEastAsia"/>
          <w:bCs/>
          <w:sz w:val="28"/>
          <w:szCs w:val="28"/>
        </w:rPr>
        <w:t xml:space="preserve"> по</w:t>
      </w:r>
      <w:r>
        <w:rPr>
          <w:rFonts w:eastAsiaTheme="minorEastAsia"/>
          <w:bCs/>
          <w:sz w:val="28"/>
          <w:szCs w:val="28"/>
        </w:rPr>
        <w:t xml:space="preserve"> головному розпоряднику, а саме</w:t>
      </w:r>
      <w:r w:rsidRPr="00C521F5">
        <w:rPr>
          <w:rFonts w:eastAsiaTheme="minorEastAsia"/>
          <w:bCs/>
          <w:sz w:val="28"/>
          <w:szCs w:val="28"/>
        </w:rPr>
        <w:t>:</w:t>
      </w:r>
    </w:p>
    <w:p w:rsidR="00D351B7" w:rsidRPr="00C521F5" w:rsidRDefault="00D351B7" w:rsidP="00D351B7">
      <w:pPr>
        <w:pStyle w:val="a3"/>
        <w:ind w:left="709"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</w:p>
    <w:p w:rsidR="00D351B7" w:rsidRDefault="00D351B7" w:rsidP="00D351B7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</w:t>
      </w:r>
      <w:r w:rsidRPr="009B0DF8">
        <w:rPr>
          <w:sz w:val="28"/>
          <w:szCs w:val="28"/>
          <w:u w:val="single"/>
        </w:rPr>
        <w:t>Гатненська сільська рада (01):</w:t>
      </w:r>
    </w:p>
    <w:p w:rsidR="00D351B7" w:rsidRPr="00D351B7" w:rsidRDefault="00D351B7" w:rsidP="00D351B7">
      <w:pPr>
        <w:ind w:left="990" w:right="-2"/>
        <w:contextualSpacing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bCs/>
          <w:sz w:val="28"/>
          <w:szCs w:val="28"/>
        </w:rPr>
        <w:t xml:space="preserve">  </w:t>
      </w:r>
      <w:r w:rsidRPr="00C521F5">
        <w:rPr>
          <w:rFonts w:eastAsiaTheme="minorEastAsia"/>
          <w:bCs/>
          <w:sz w:val="28"/>
          <w:szCs w:val="28"/>
        </w:rPr>
        <w:t xml:space="preserve">КПКВМБ </w:t>
      </w:r>
      <w:r w:rsidRPr="00D351B7">
        <w:rPr>
          <w:rFonts w:eastAsiaTheme="minorEastAsia"/>
          <w:bCs/>
          <w:sz w:val="28"/>
          <w:szCs w:val="28"/>
          <w:lang w:val="ru-RU"/>
        </w:rPr>
        <w:t>0118230</w:t>
      </w:r>
      <w:r w:rsidRPr="00C521F5">
        <w:rPr>
          <w:rFonts w:eastAsiaTheme="minorEastAsia"/>
          <w:bCs/>
          <w:sz w:val="28"/>
          <w:szCs w:val="28"/>
        </w:rPr>
        <w:t xml:space="preserve"> КЕКВ </w:t>
      </w:r>
      <w:r w:rsidRPr="00D351B7">
        <w:rPr>
          <w:rFonts w:eastAsiaTheme="minorEastAsia"/>
          <w:bCs/>
          <w:sz w:val="28"/>
          <w:szCs w:val="28"/>
          <w:lang w:val="ru-RU"/>
        </w:rPr>
        <w:t>2610</w:t>
      </w:r>
    </w:p>
    <w:p w:rsidR="00D351B7" w:rsidRPr="00C521F5" w:rsidRDefault="00D351B7" w:rsidP="00D351B7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>
        <w:rPr>
          <w:rFonts w:eastAsiaTheme="minorEastAsia"/>
          <w:bCs/>
          <w:sz w:val="28"/>
          <w:szCs w:val="28"/>
        </w:rPr>
        <w:t>грудні</w:t>
      </w:r>
      <w:r w:rsidRPr="00C521F5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40</w:t>
      </w:r>
      <w:r w:rsidRPr="00C521F5">
        <w:rPr>
          <w:rFonts w:eastAsiaTheme="minorEastAsia"/>
          <w:bCs/>
          <w:sz w:val="28"/>
          <w:szCs w:val="28"/>
        </w:rPr>
        <w:t>0 000,00 грн</w:t>
      </w:r>
    </w:p>
    <w:p w:rsidR="00D351B7" w:rsidRDefault="00D351B7" w:rsidP="00D351B7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збільшити асигнування в </w:t>
      </w:r>
      <w:r>
        <w:rPr>
          <w:rFonts w:eastAsiaTheme="minorEastAsia"/>
          <w:bCs/>
          <w:sz w:val="28"/>
          <w:szCs w:val="28"/>
        </w:rPr>
        <w:t>березні</w:t>
      </w:r>
      <w:r w:rsidRPr="00C521F5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>400</w:t>
      </w:r>
      <w:r w:rsidRPr="00C521F5">
        <w:rPr>
          <w:rFonts w:eastAsiaTheme="minorEastAsia"/>
          <w:bCs/>
          <w:sz w:val="28"/>
          <w:szCs w:val="28"/>
        </w:rPr>
        <w:t> 000,00 грн</w:t>
      </w:r>
    </w:p>
    <w:p w:rsidR="00B57E9D" w:rsidRPr="00D351B7" w:rsidRDefault="00B57E9D" w:rsidP="00B57E9D">
      <w:pPr>
        <w:ind w:left="990" w:right="-2"/>
        <w:contextualSpacing/>
        <w:rPr>
          <w:rFonts w:eastAsiaTheme="minorEastAsia"/>
          <w:bCs/>
          <w:sz w:val="28"/>
          <w:szCs w:val="28"/>
          <w:lang w:val="ru-RU"/>
        </w:rPr>
      </w:pPr>
      <w:r w:rsidRPr="00C521F5">
        <w:rPr>
          <w:rFonts w:eastAsiaTheme="minorEastAsia"/>
          <w:bCs/>
          <w:sz w:val="28"/>
          <w:szCs w:val="28"/>
        </w:rPr>
        <w:t xml:space="preserve">КПКВМБ </w:t>
      </w:r>
      <w:r w:rsidRPr="00D351B7">
        <w:rPr>
          <w:rFonts w:eastAsiaTheme="minorEastAsia"/>
          <w:bCs/>
          <w:sz w:val="28"/>
          <w:szCs w:val="28"/>
          <w:lang w:val="ru-RU"/>
        </w:rPr>
        <w:t>011</w:t>
      </w:r>
      <w:r w:rsidRPr="008C275D">
        <w:rPr>
          <w:rFonts w:eastAsiaTheme="minorEastAsia"/>
          <w:bCs/>
          <w:sz w:val="28"/>
          <w:szCs w:val="28"/>
          <w:lang w:val="ru-RU"/>
        </w:rPr>
        <w:t>6030</w:t>
      </w:r>
      <w:r w:rsidRPr="00C521F5">
        <w:rPr>
          <w:rFonts w:eastAsiaTheme="minorEastAsia"/>
          <w:bCs/>
          <w:sz w:val="28"/>
          <w:szCs w:val="28"/>
        </w:rPr>
        <w:t xml:space="preserve"> КЕКВ </w:t>
      </w:r>
      <w:r w:rsidRPr="00D351B7">
        <w:rPr>
          <w:rFonts w:eastAsiaTheme="minorEastAsia"/>
          <w:bCs/>
          <w:sz w:val="28"/>
          <w:szCs w:val="28"/>
          <w:lang w:val="ru-RU"/>
        </w:rPr>
        <w:t>2</w:t>
      </w:r>
      <w:r w:rsidRPr="008C275D">
        <w:rPr>
          <w:rFonts w:eastAsiaTheme="minorEastAsia"/>
          <w:bCs/>
          <w:sz w:val="28"/>
          <w:szCs w:val="28"/>
          <w:lang w:val="ru-RU"/>
        </w:rPr>
        <w:t>2</w:t>
      </w:r>
      <w:r w:rsidRPr="00D351B7">
        <w:rPr>
          <w:rFonts w:eastAsiaTheme="minorEastAsia"/>
          <w:bCs/>
          <w:sz w:val="28"/>
          <w:szCs w:val="28"/>
          <w:lang w:val="ru-RU"/>
        </w:rPr>
        <w:t>10</w:t>
      </w:r>
    </w:p>
    <w:p w:rsidR="00B57E9D" w:rsidRDefault="00B57E9D" w:rsidP="00B57E9D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 w:rsidR="008C275D">
        <w:rPr>
          <w:rFonts w:eastAsiaTheme="minorEastAsia"/>
          <w:bCs/>
          <w:sz w:val="28"/>
          <w:szCs w:val="28"/>
        </w:rPr>
        <w:t>травні</w:t>
      </w:r>
      <w:r w:rsidRPr="00C521F5">
        <w:rPr>
          <w:rFonts w:eastAsiaTheme="minorEastAsia"/>
          <w:bCs/>
          <w:sz w:val="28"/>
          <w:szCs w:val="28"/>
        </w:rPr>
        <w:t xml:space="preserve"> на суму </w:t>
      </w:r>
      <w:r w:rsidR="008C275D">
        <w:rPr>
          <w:rFonts w:eastAsiaTheme="minorEastAsia"/>
          <w:bCs/>
          <w:sz w:val="28"/>
          <w:szCs w:val="28"/>
        </w:rPr>
        <w:t>200 000,00</w:t>
      </w:r>
      <w:r w:rsidRPr="00C521F5">
        <w:rPr>
          <w:rFonts w:eastAsiaTheme="minorEastAsia"/>
          <w:bCs/>
          <w:sz w:val="28"/>
          <w:szCs w:val="28"/>
        </w:rPr>
        <w:t xml:space="preserve"> грн</w:t>
      </w:r>
    </w:p>
    <w:p w:rsidR="008C275D" w:rsidRDefault="008C275D" w:rsidP="008C275D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>
        <w:rPr>
          <w:rFonts w:eastAsiaTheme="minorEastAsia"/>
          <w:bCs/>
          <w:sz w:val="28"/>
          <w:szCs w:val="28"/>
        </w:rPr>
        <w:t>червні</w:t>
      </w:r>
      <w:r w:rsidRPr="00C521F5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200 000,00</w:t>
      </w:r>
      <w:r w:rsidRPr="00C521F5">
        <w:rPr>
          <w:rFonts w:eastAsiaTheme="minorEastAsia"/>
          <w:bCs/>
          <w:sz w:val="28"/>
          <w:szCs w:val="28"/>
        </w:rPr>
        <w:t xml:space="preserve"> грн</w:t>
      </w:r>
    </w:p>
    <w:p w:rsidR="00B57E9D" w:rsidRDefault="00B57E9D" w:rsidP="00B57E9D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збільшити асигнування в </w:t>
      </w:r>
      <w:r>
        <w:rPr>
          <w:rFonts w:eastAsiaTheme="minorEastAsia"/>
          <w:bCs/>
          <w:sz w:val="28"/>
          <w:szCs w:val="28"/>
        </w:rPr>
        <w:t>березні</w:t>
      </w:r>
      <w:r w:rsidRPr="00C521F5">
        <w:rPr>
          <w:rFonts w:eastAsiaTheme="minorEastAsia"/>
          <w:bCs/>
          <w:sz w:val="28"/>
          <w:szCs w:val="28"/>
        </w:rPr>
        <w:t xml:space="preserve"> на </w:t>
      </w:r>
      <w:r w:rsidRPr="008C275D">
        <w:rPr>
          <w:rFonts w:eastAsiaTheme="minorEastAsia"/>
          <w:bCs/>
          <w:sz w:val="28"/>
          <w:szCs w:val="28"/>
        </w:rPr>
        <w:t>400 000,00</w:t>
      </w:r>
      <w:r w:rsidRPr="00C521F5">
        <w:rPr>
          <w:rFonts w:eastAsiaTheme="minorEastAsia"/>
          <w:bCs/>
          <w:sz w:val="28"/>
          <w:szCs w:val="28"/>
        </w:rPr>
        <w:t xml:space="preserve"> грн</w:t>
      </w:r>
    </w:p>
    <w:p w:rsidR="008C275D" w:rsidRPr="00D351B7" w:rsidRDefault="008C275D" w:rsidP="008C275D">
      <w:pPr>
        <w:ind w:left="990" w:right="-2"/>
        <w:contextualSpacing/>
        <w:rPr>
          <w:rFonts w:eastAsiaTheme="minorEastAsia"/>
          <w:bCs/>
          <w:sz w:val="28"/>
          <w:szCs w:val="28"/>
          <w:lang w:val="ru-RU"/>
        </w:rPr>
      </w:pPr>
      <w:r w:rsidRPr="00C521F5">
        <w:rPr>
          <w:rFonts w:eastAsiaTheme="minorEastAsia"/>
          <w:bCs/>
          <w:sz w:val="28"/>
          <w:szCs w:val="28"/>
        </w:rPr>
        <w:t xml:space="preserve">КПКВМБ </w:t>
      </w:r>
      <w:r w:rsidRPr="00D351B7">
        <w:rPr>
          <w:rFonts w:eastAsiaTheme="minorEastAsia"/>
          <w:bCs/>
          <w:sz w:val="28"/>
          <w:szCs w:val="28"/>
          <w:lang w:val="ru-RU"/>
        </w:rPr>
        <w:t>011</w:t>
      </w:r>
      <w:r>
        <w:rPr>
          <w:rFonts w:eastAsiaTheme="minorEastAsia"/>
          <w:bCs/>
          <w:sz w:val="28"/>
          <w:szCs w:val="28"/>
          <w:lang w:val="ru-RU"/>
        </w:rPr>
        <w:t>7461</w:t>
      </w:r>
      <w:r w:rsidRPr="00C521F5">
        <w:rPr>
          <w:rFonts w:eastAsiaTheme="minorEastAsia"/>
          <w:bCs/>
          <w:sz w:val="28"/>
          <w:szCs w:val="28"/>
        </w:rPr>
        <w:t xml:space="preserve"> КЕКВ </w:t>
      </w:r>
      <w:r w:rsidRPr="00D351B7">
        <w:rPr>
          <w:rFonts w:eastAsiaTheme="minorEastAsia"/>
          <w:bCs/>
          <w:sz w:val="28"/>
          <w:szCs w:val="28"/>
          <w:lang w:val="ru-RU"/>
        </w:rPr>
        <w:t>2</w:t>
      </w:r>
      <w:r w:rsidRPr="008C275D">
        <w:rPr>
          <w:rFonts w:eastAsiaTheme="minorEastAsia"/>
          <w:bCs/>
          <w:sz w:val="28"/>
          <w:szCs w:val="28"/>
          <w:lang w:val="ru-RU"/>
        </w:rPr>
        <w:t>2</w:t>
      </w:r>
      <w:r>
        <w:rPr>
          <w:rFonts w:eastAsiaTheme="minorEastAsia"/>
          <w:bCs/>
          <w:sz w:val="28"/>
          <w:szCs w:val="28"/>
          <w:lang w:val="ru-RU"/>
        </w:rPr>
        <w:t>4</w:t>
      </w:r>
      <w:r w:rsidRPr="00D351B7">
        <w:rPr>
          <w:rFonts w:eastAsiaTheme="minorEastAsia"/>
          <w:bCs/>
          <w:sz w:val="28"/>
          <w:szCs w:val="28"/>
          <w:lang w:val="ru-RU"/>
        </w:rPr>
        <w:t>0</w:t>
      </w:r>
    </w:p>
    <w:p w:rsidR="008C275D" w:rsidRDefault="008C275D" w:rsidP="008C275D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>
        <w:rPr>
          <w:rFonts w:eastAsiaTheme="minorEastAsia"/>
          <w:bCs/>
          <w:sz w:val="28"/>
          <w:szCs w:val="28"/>
        </w:rPr>
        <w:t>травні</w:t>
      </w:r>
      <w:r w:rsidRPr="00C521F5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250 000,00</w:t>
      </w:r>
      <w:r w:rsidRPr="00C521F5">
        <w:rPr>
          <w:rFonts w:eastAsiaTheme="minorEastAsia"/>
          <w:bCs/>
          <w:sz w:val="28"/>
          <w:szCs w:val="28"/>
        </w:rPr>
        <w:t xml:space="preserve"> грн</w:t>
      </w:r>
    </w:p>
    <w:p w:rsidR="008C275D" w:rsidRDefault="008C275D" w:rsidP="008C275D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>
        <w:rPr>
          <w:rFonts w:eastAsiaTheme="minorEastAsia"/>
          <w:bCs/>
          <w:sz w:val="28"/>
          <w:szCs w:val="28"/>
        </w:rPr>
        <w:t>червні</w:t>
      </w:r>
      <w:r w:rsidRPr="00C521F5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250 000,00</w:t>
      </w:r>
      <w:r w:rsidRPr="00C521F5">
        <w:rPr>
          <w:rFonts w:eastAsiaTheme="minorEastAsia"/>
          <w:bCs/>
          <w:sz w:val="28"/>
          <w:szCs w:val="28"/>
        </w:rPr>
        <w:t xml:space="preserve"> грн</w:t>
      </w:r>
    </w:p>
    <w:p w:rsidR="008C275D" w:rsidRDefault="008C275D" w:rsidP="008C275D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збільшити асигнування в </w:t>
      </w:r>
      <w:r>
        <w:rPr>
          <w:rFonts w:eastAsiaTheme="minorEastAsia"/>
          <w:bCs/>
          <w:sz w:val="28"/>
          <w:szCs w:val="28"/>
        </w:rPr>
        <w:t>березні</w:t>
      </w:r>
      <w:r w:rsidRPr="00C521F5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>5</w:t>
      </w:r>
      <w:r w:rsidRPr="008C275D">
        <w:rPr>
          <w:rFonts w:eastAsiaTheme="minorEastAsia"/>
          <w:bCs/>
          <w:sz w:val="28"/>
          <w:szCs w:val="28"/>
        </w:rPr>
        <w:t>00 000,00</w:t>
      </w:r>
      <w:r w:rsidRPr="00C521F5">
        <w:rPr>
          <w:rFonts w:eastAsiaTheme="minorEastAsia"/>
          <w:bCs/>
          <w:sz w:val="28"/>
          <w:szCs w:val="28"/>
        </w:rPr>
        <w:t xml:space="preserve"> грн</w:t>
      </w:r>
    </w:p>
    <w:p w:rsidR="00196F32" w:rsidRPr="00C521F5" w:rsidRDefault="00196F32" w:rsidP="00D351B7">
      <w:pPr>
        <w:ind w:left="1080" w:right="-2"/>
        <w:contextualSpacing/>
        <w:rPr>
          <w:rFonts w:eastAsiaTheme="minorEastAsia"/>
          <w:bCs/>
          <w:sz w:val="28"/>
          <w:szCs w:val="28"/>
        </w:rPr>
      </w:pPr>
    </w:p>
    <w:p w:rsidR="0011762F" w:rsidRDefault="0011762F" w:rsidP="002934E0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>
        <w:rPr>
          <w:b/>
          <w:bCs/>
          <w:sz w:val="28"/>
          <w:szCs w:val="28"/>
          <w:lang w:val="ru-RU"/>
        </w:rPr>
        <w:t>5 340 000,00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1762F" w:rsidRDefault="0011762F" w:rsidP="0011762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762F" w:rsidRDefault="0011762F" w:rsidP="0011762F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>
        <w:rPr>
          <w:b/>
          <w:sz w:val="28"/>
          <w:szCs w:val="28"/>
          <w:lang w:val="ru-RU"/>
        </w:rPr>
        <w:t>5 340 000,00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11762F" w:rsidRDefault="0011762F" w:rsidP="00C521F5">
      <w:pPr>
        <w:ind w:left="993" w:right="-2" w:hanging="273"/>
        <w:jc w:val="both"/>
        <w:rPr>
          <w:sz w:val="28"/>
          <w:szCs w:val="28"/>
        </w:rPr>
      </w:pPr>
    </w:p>
    <w:p w:rsidR="001120D8" w:rsidRPr="0011762F" w:rsidRDefault="006B1989" w:rsidP="0011762F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6C0473" w:rsidRPr="0011762F">
        <w:rPr>
          <w:sz w:val="28"/>
          <w:szCs w:val="28"/>
        </w:rPr>
        <w:t xml:space="preserve"> </w:t>
      </w:r>
      <w:r w:rsidR="00347B78">
        <w:rPr>
          <w:sz w:val="28"/>
          <w:szCs w:val="28"/>
        </w:rPr>
        <w:t xml:space="preserve">5, </w:t>
      </w:r>
      <w:r w:rsidRPr="0011762F">
        <w:rPr>
          <w:sz w:val="28"/>
          <w:szCs w:val="28"/>
        </w:rPr>
        <w:t>6,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 xml:space="preserve">7 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1762F">
      <w:pPr>
        <w:pStyle w:val="a3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C850F0" w:rsidRDefault="00C850F0" w:rsidP="00D21CE7">
      <w:pPr>
        <w:jc w:val="center"/>
        <w:rPr>
          <w:color w:val="000000"/>
          <w:sz w:val="28"/>
          <w:szCs w:val="28"/>
          <w:lang w:val="ru-RU"/>
        </w:rPr>
      </w:pPr>
    </w:p>
    <w:p w:rsidR="007C04B9" w:rsidRDefault="007C04B9" w:rsidP="00D21CE7">
      <w:pPr>
        <w:jc w:val="center"/>
        <w:rPr>
          <w:color w:val="000000"/>
          <w:sz w:val="28"/>
          <w:szCs w:val="28"/>
          <w:lang w:val="ru-RU"/>
        </w:rPr>
      </w:pPr>
    </w:p>
    <w:p w:rsidR="007C04B9" w:rsidRDefault="007C04B9" w:rsidP="00D21CE7">
      <w:pPr>
        <w:jc w:val="center"/>
        <w:rPr>
          <w:color w:val="000000"/>
          <w:sz w:val="28"/>
          <w:szCs w:val="28"/>
          <w:lang w:val="ru-RU"/>
        </w:rPr>
      </w:pPr>
    </w:p>
    <w:p w:rsidR="007C04B9" w:rsidRDefault="007C04B9" w:rsidP="00D21CE7">
      <w:pPr>
        <w:jc w:val="center"/>
        <w:rPr>
          <w:color w:val="000000"/>
          <w:sz w:val="28"/>
          <w:szCs w:val="28"/>
          <w:lang w:val="ru-RU"/>
        </w:rPr>
      </w:pPr>
    </w:p>
    <w:p w:rsidR="007C04B9" w:rsidRDefault="007C04B9" w:rsidP="00D21CE7">
      <w:pPr>
        <w:jc w:val="center"/>
        <w:rPr>
          <w:color w:val="000000"/>
          <w:sz w:val="28"/>
          <w:szCs w:val="28"/>
          <w:lang w:val="ru-RU"/>
        </w:rPr>
      </w:pP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D21CE7" w:rsidRPr="00AE3C8C" w:rsidRDefault="00D21CE7" w:rsidP="00D21CE7">
      <w:pPr>
        <w:rPr>
          <w:b/>
          <w:sz w:val="28"/>
          <w:szCs w:val="28"/>
        </w:rPr>
      </w:pPr>
    </w:p>
    <w:p w:rsidR="006E498B" w:rsidRPr="00A51451" w:rsidRDefault="006E498B" w:rsidP="006E498B">
      <w:pPr>
        <w:ind w:left="1287" w:right="-1"/>
        <w:rPr>
          <w:b/>
          <w:bCs/>
          <w:sz w:val="10"/>
          <w:szCs w:val="10"/>
        </w:rPr>
      </w:pPr>
    </w:p>
    <w:p w:rsidR="006E498B" w:rsidRPr="001B742F" w:rsidRDefault="006E498B" w:rsidP="006E498B">
      <w:pPr>
        <w:pStyle w:val="a3"/>
        <w:numPr>
          <w:ilvl w:val="1"/>
          <w:numId w:val="22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1B742F">
        <w:rPr>
          <w:b/>
          <w:sz w:val="28"/>
          <w:szCs w:val="28"/>
          <w:u w:val="single"/>
          <w:lang w:eastAsia="ar-SA"/>
        </w:rPr>
        <w:t>Гатненський</w:t>
      </w:r>
      <w:proofErr w:type="spellEnd"/>
      <w:r w:rsidRPr="001B742F">
        <w:rPr>
          <w:b/>
          <w:sz w:val="28"/>
          <w:szCs w:val="28"/>
          <w:u w:val="single"/>
          <w:lang w:eastAsia="ar-SA"/>
        </w:rPr>
        <w:t xml:space="preserve"> </w:t>
      </w:r>
      <w:r w:rsidRPr="001B742F">
        <w:rPr>
          <w:b/>
          <w:bCs/>
          <w:sz w:val="28"/>
          <w:szCs w:val="28"/>
          <w:u w:val="single"/>
        </w:rPr>
        <w:t>ліцей Гатненської сільської ради</w:t>
      </w:r>
    </w:p>
    <w:p w:rsidR="00721C6F" w:rsidRPr="00371A5E" w:rsidRDefault="00F26D0D" w:rsidP="00371A5E">
      <w:pPr>
        <w:pStyle w:val="a3"/>
        <w:numPr>
          <w:ilvl w:val="0"/>
          <w:numId w:val="31"/>
        </w:num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КЕКВ 2240 – 182 500,00 грн –  </w:t>
      </w:r>
      <w:r w:rsidR="00721C6F" w:rsidRPr="00371A5E">
        <w:rPr>
          <w:bCs/>
          <w:sz w:val="28"/>
          <w:szCs w:val="28"/>
        </w:rPr>
        <w:t>монтаж підвісних настінних лавок та диванів для облаштування найпростішого укриття</w:t>
      </w:r>
    </w:p>
    <w:p w:rsidR="00371A5E" w:rsidRPr="00371A5E" w:rsidRDefault="00371A5E" w:rsidP="00371A5E">
      <w:pPr>
        <w:pStyle w:val="a3"/>
        <w:ind w:left="2203" w:right="-1"/>
        <w:jc w:val="both"/>
        <w:rPr>
          <w:bCs/>
          <w:sz w:val="26"/>
          <w:szCs w:val="26"/>
        </w:rPr>
      </w:pPr>
    </w:p>
    <w:p w:rsidR="00371A5E" w:rsidRDefault="00371A5E" w:rsidP="00371A5E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371A5E">
        <w:rPr>
          <w:sz w:val="28"/>
          <w:szCs w:val="28"/>
        </w:rPr>
        <w:t xml:space="preserve">КПКВКМБ </w:t>
      </w:r>
      <w:r w:rsidRPr="00371A5E">
        <w:rPr>
          <w:sz w:val="28"/>
          <w:szCs w:val="28"/>
          <w:lang w:val="ru-RU"/>
        </w:rPr>
        <w:t xml:space="preserve">0611200 </w:t>
      </w:r>
      <w:r w:rsidRPr="00371A5E">
        <w:rPr>
          <w:sz w:val="28"/>
          <w:szCs w:val="28"/>
        </w:rPr>
        <w:t xml:space="preserve">КЕКВ </w:t>
      </w:r>
      <w:r w:rsidRPr="00371A5E">
        <w:rPr>
          <w:sz w:val="28"/>
          <w:szCs w:val="28"/>
          <w:lang w:val="ru-RU"/>
        </w:rPr>
        <w:t xml:space="preserve">2111 </w:t>
      </w:r>
      <w:r w:rsidRPr="00371A5E">
        <w:rPr>
          <w:sz w:val="28"/>
          <w:szCs w:val="28"/>
        </w:rPr>
        <w:t xml:space="preserve">на суму </w:t>
      </w:r>
      <w:r w:rsidRPr="00371A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11 469,00</w:t>
      </w:r>
      <w:r w:rsidRPr="00371A5E">
        <w:rPr>
          <w:b/>
          <w:sz w:val="28"/>
          <w:szCs w:val="28"/>
        </w:rPr>
        <w:t xml:space="preserve"> </w:t>
      </w:r>
      <w:r w:rsidRPr="00371A5E">
        <w:rPr>
          <w:sz w:val="28"/>
          <w:szCs w:val="28"/>
        </w:rPr>
        <w:t xml:space="preserve">грн., КПКВКМБ </w:t>
      </w:r>
      <w:r w:rsidRPr="00371A5E">
        <w:rPr>
          <w:sz w:val="28"/>
          <w:szCs w:val="28"/>
          <w:lang w:val="ru-RU"/>
        </w:rPr>
        <w:t xml:space="preserve">0611200 </w:t>
      </w:r>
      <w:r w:rsidRPr="00371A5E">
        <w:rPr>
          <w:sz w:val="28"/>
          <w:szCs w:val="28"/>
        </w:rPr>
        <w:t xml:space="preserve">КЕКВ </w:t>
      </w:r>
      <w:r w:rsidRPr="00371A5E">
        <w:rPr>
          <w:sz w:val="28"/>
          <w:szCs w:val="28"/>
          <w:lang w:val="ru-RU"/>
        </w:rPr>
        <w:t>2120</w:t>
      </w:r>
      <w:r w:rsidRPr="00371A5E">
        <w:rPr>
          <w:sz w:val="28"/>
          <w:szCs w:val="28"/>
        </w:rPr>
        <w:t xml:space="preserve"> на суму </w:t>
      </w:r>
      <w:r w:rsidRPr="00371A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2 520,00</w:t>
      </w:r>
      <w:r w:rsidRPr="00371A5E">
        <w:rPr>
          <w:b/>
          <w:sz w:val="28"/>
          <w:szCs w:val="28"/>
        </w:rPr>
        <w:t xml:space="preserve"> </w:t>
      </w:r>
      <w:r w:rsidRPr="00371A5E">
        <w:rPr>
          <w:sz w:val="28"/>
          <w:szCs w:val="28"/>
        </w:rPr>
        <w:t xml:space="preserve">грн. </w:t>
      </w:r>
      <w:r>
        <w:rPr>
          <w:sz w:val="28"/>
          <w:szCs w:val="28"/>
        </w:rPr>
        <w:t>–оплата праці педагогічних працівників для роботи з особами з особливими освітніми потребами</w:t>
      </w:r>
    </w:p>
    <w:p w:rsidR="00C713FD" w:rsidRPr="00C713FD" w:rsidRDefault="00C713FD" w:rsidP="00C713FD">
      <w:pPr>
        <w:pStyle w:val="a3"/>
        <w:rPr>
          <w:sz w:val="28"/>
          <w:szCs w:val="28"/>
        </w:rPr>
      </w:pPr>
    </w:p>
    <w:p w:rsidR="00C713FD" w:rsidRDefault="00150D22" w:rsidP="003B375F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3B375F">
        <w:rPr>
          <w:sz w:val="28"/>
          <w:szCs w:val="28"/>
        </w:rPr>
        <w:t xml:space="preserve">КПКВКМБ </w:t>
      </w:r>
      <w:r w:rsidRPr="003B375F">
        <w:rPr>
          <w:sz w:val="28"/>
          <w:szCs w:val="28"/>
          <w:lang w:val="ru-RU"/>
        </w:rPr>
        <w:t xml:space="preserve">0611021 </w:t>
      </w:r>
      <w:r w:rsidRPr="003B375F">
        <w:rPr>
          <w:sz w:val="28"/>
          <w:szCs w:val="28"/>
        </w:rPr>
        <w:t xml:space="preserve">КЕКВ </w:t>
      </w:r>
      <w:r w:rsidRPr="003B375F">
        <w:rPr>
          <w:sz w:val="28"/>
          <w:szCs w:val="28"/>
          <w:lang w:val="ru-RU"/>
        </w:rPr>
        <w:t xml:space="preserve">2240 </w:t>
      </w:r>
      <w:r w:rsidRPr="003B375F">
        <w:rPr>
          <w:sz w:val="28"/>
          <w:szCs w:val="28"/>
        </w:rPr>
        <w:t xml:space="preserve">на суму </w:t>
      </w:r>
      <w:r w:rsidRPr="003B375F">
        <w:rPr>
          <w:sz w:val="28"/>
          <w:szCs w:val="28"/>
          <w:lang w:val="ru-RU"/>
        </w:rPr>
        <w:t xml:space="preserve"> </w:t>
      </w:r>
      <w:r w:rsidRPr="003B375F">
        <w:rPr>
          <w:sz w:val="28"/>
          <w:szCs w:val="28"/>
        </w:rPr>
        <w:t>4 700 000,00</w:t>
      </w:r>
      <w:r w:rsidRPr="003B375F">
        <w:rPr>
          <w:b/>
          <w:sz w:val="28"/>
          <w:szCs w:val="28"/>
        </w:rPr>
        <w:t xml:space="preserve"> </w:t>
      </w:r>
      <w:r w:rsidRPr="003B375F">
        <w:rPr>
          <w:sz w:val="28"/>
          <w:szCs w:val="28"/>
        </w:rPr>
        <w:t>грн. –</w:t>
      </w:r>
      <w:r w:rsidR="003B375F" w:rsidRPr="003B375F">
        <w:rPr>
          <w:sz w:val="25"/>
          <w:szCs w:val="25"/>
          <w:lang w:eastAsia="ar-SA"/>
        </w:rPr>
        <w:t xml:space="preserve"> </w:t>
      </w:r>
      <w:r w:rsidR="003B375F" w:rsidRPr="003B375F">
        <w:rPr>
          <w:sz w:val="28"/>
          <w:szCs w:val="28"/>
          <w:lang w:eastAsia="ar-SA"/>
        </w:rPr>
        <w:t xml:space="preserve">поточний ремонт підвальних приміщень з метою облаштування найпростішого укриття в будівлі </w:t>
      </w:r>
      <w:proofErr w:type="spellStart"/>
      <w:r w:rsidR="003B375F" w:rsidRPr="003B375F">
        <w:rPr>
          <w:sz w:val="28"/>
          <w:szCs w:val="28"/>
          <w:lang w:eastAsia="ar-SA"/>
        </w:rPr>
        <w:t>Юрівського</w:t>
      </w:r>
      <w:proofErr w:type="spellEnd"/>
      <w:r w:rsidR="003B375F" w:rsidRPr="003B375F">
        <w:rPr>
          <w:sz w:val="28"/>
          <w:szCs w:val="28"/>
          <w:lang w:eastAsia="ar-SA"/>
        </w:rPr>
        <w:t xml:space="preserve"> ліцею Гатненської сільської ради</w:t>
      </w:r>
    </w:p>
    <w:p w:rsidR="00514062" w:rsidRPr="00514062" w:rsidRDefault="00514062" w:rsidP="00514062">
      <w:pPr>
        <w:pStyle w:val="a3"/>
        <w:rPr>
          <w:sz w:val="28"/>
          <w:szCs w:val="28"/>
        </w:rPr>
      </w:pPr>
    </w:p>
    <w:p w:rsidR="00371A5E" w:rsidRDefault="00371A5E" w:rsidP="00371A5E">
      <w:pPr>
        <w:pStyle w:val="a3"/>
        <w:numPr>
          <w:ilvl w:val="0"/>
          <w:numId w:val="28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371A5E">
        <w:rPr>
          <w:b/>
          <w:sz w:val="28"/>
          <w:szCs w:val="28"/>
          <w:u w:val="single"/>
          <w:lang w:eastAsia="ar-SA"/>
        </w:rPr>
        <w:t>Юрівський</w:t>
      </w:r>
      <w:proofErr w:type="spellEnd"/>
      <w:r w:rsidRPr="00371A5E">
        <w:rPr>
          <w:b/>
          <w:sz w:val="28"/>
          <w:szCs w:val="28"/>
          <w:u w:val="single"/>
          <w:lang w:eastAsia="ar-SA"/>
        </w:rPr>
        <w:t xml:space="preserve"> </w:t>
      </w:r>
      <w:r w:rsidRPr="00371A5E">
        <w:rPr>
          <w:b/>
          <w:bCs/>
          <w:sz w:val="28"/>
          <w:szCs w:val="28"/>
          <w:u w:val="single"/>
        </w:rPr>
        <w:t>ліцей Гатненської сільської ради</w:t>
      </w:r>
    </w:p>
    <w:p w:rsidR="00371A5E" w:rsidRPr="00371A5E" w:rsidRDefault="00371A5E" w:rsidP="00371A5E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 w:rsidRPr="00371A5E">
        <w:rPr>
          <w:sz w:val="28"/>
          <w:szCs w:val="28"/>
        </w:rPr>
        <w:t xml:space="preserve">КПКВКМБ 0611200 КЕКВ 2111 на суму  </w:t>
      </w:r>
      <w:r>
        <w:rPr>
          <w:sz w:val="28"/>
          <w:szCs w:val="28"/>
        </w:rPr>
        <w:t>28 669,00</w:t>
      </w:r>
      <w:r w:rsidRPr="00371A5E">
        <w:rPr>
          <w:b/>
          <w:sz w:val="28"/>
          <w:szCs w:val="28"/>
        </w:rPr>
        <w:t xml:space="preserve"> </w:t>
      </w:r>
      <w:r w:rsidRPr="00371A5E">
        <w:rPr>
          <w:sz w:val="28"/>
          <w:szCs w:val="28"/>
        </w:rPr>
        <w:t xml:space="preserve">грн., КПКВКМБ 0611200 КЕКВ 2120 на суму  </w:t>
      </w:r>
      <w:r>
        <w:rPr>
          <w:sz w:val="28"/>
          <w:szCs w:val="28"/>
        </w:rPr>
        <w:t>6 303,00</w:t>
      </w:r>
      <w:r w:rsidRPr="00371A5E">
        <w:rPr>
          <w:b/>
          <w:sz w:val="28"/>
          <w:szCs w:val="28"/>
        </w:rPr>
        <w:t xml:space="preserve"> </w:t>
      </w:r>
      <w:r w:rsidRPr="00371A5E">
        <w:rPr>
          <w:sz w:val="28"/>
          <w:szCs w:val="28"/>
        </w:rPr>
        <w:t xml:space="preserve">грн. </w:t>
      </w:r>
      <w:r>
        <w:rPr>
          <w:sz w:val="28"/>
          <w:szCs w:val="28"/>
        </w:rPr>
        <w:t>–оплата праці педагогічних працівників для роботи з особами з особливими освітніми потребами</w:t>
      </w:r>
    </w:p>
    <w:p w:rsidR="00371A5E" w:rsidRPr="00371A5E" w:rsidRDefault="00371A5E" w:rsidP="00371A5E">
      <w:pPr>
        <w:pStyle w:val="a3"/>
        <w:suppressAutoHyphens/>
        <w:spacing w:after="160" w:line="256" w:lineRule="auto"/>
        <w:ind w:left="1908"/>
        <w:jc w:val="both"/>
        <w:rPr>
          <w:b/>
          <w:bCs/>
          <w:sz w:val="28"/>
          <w:szCs w:val="28"/>
          <w:u w:val="single"/>
        </w:rPr>
      </w:pPr>
    </w:p>
    <w:p w:rsidR="00264BFE" w:rsidRPr="00264BFE" w:rsidRDefault="00264BFE" w:rsidP="00264BFE">
      <w:pPr>
        <w:pStyle w:val="a3"/>
        <w:numPr>
          <w:ilvl w:val="0"/>
          <w:numId w:val="28"/>
        </w:numPr>
        <w:suppressAutoHyphens/>
        <w:spacing w:after="160" w:line="256" w:lineRule="auto"/>
        <w:jc w:val="both"/>
        <w:rPr>
          <w:b/>
          <w:sz w:val="25"/>
          <w:szCs w:val="25"/>
          <w:u w:val="single"/>
          <w:lang w:eastAsia="ar-SA"/>
        </w:rPr>
      </w:pPr>
      <w:r w:rsidRPr="00264BFE">
        <w:rPr>
          <w:b/>
          <w:iCs/>
          <w:sz w:val="25"/>
          <w:szCs w:val="25"/>
          <w:u w:val="single"/>
          <w:shd w:val="clear" w:color="auto" w:fill="FFFFFF"/>
        </w:rPr>
        <w:t>КЗ «</w:t>
      </w:r>
      <w:proofErr w:type="spellStart"/>
      <w:r w:rsidRPr="00264BFE">
        <w:rPr>
          <w:b/>
          <w:iCs/>
          <w:sz w:val="25"/>
          <w:szCs w:val="25"/>
          <w:u w:val="single"/>
          <w:shd w:val="clear" w:color="auto" w:fill="FFFFFF"/>
        </w:rPr>
        <w:t>Гатненський</w:t>
      </w:r>
      <w:proofErr w:type="spellEnd"/>
      <w:r w:rsidRPr="00264BFE">
        <w:rPr>
          <w:b/>
          <w:iCs/>
          <w:sz w:val="25"/>
          <w:szCs w:val="25"/>
          <w:u w:val="single"/>
          <w:shd w:val="clear" w:color="auto" w:fill="FFFFFF"/>
        </w:rPr>
        <w:t xml:space="preserve"> заклад дошкільної освіти «</w:t>
      </w:r>
      <w:proofErr w:type="spellStart"/>
      <w:r w:rsidRPr="00264BFE">
        <w:rPr>
          <w:b/>
          <w:iCs/>
          <w:sz w:val="25"/>
          <w:szCs w:val="25"/>
          <w:u w:val="single"/>
          <w:shd w:val="clear" w:color="auto" w:fill="FFFFFF"/>
        </w:rPr>
        <w:t>Умка</w:t>
      </w:r>
      <w:proofErr w:type="spellEnd"/>
      <w:r w:rsidRPr="00264BFE">
        <w:rPr>
          <w:b/>
          <w:iCs/>
          <w:sz w:val="25"/>
          <w:szCs w:val="25"/>
          <w:u w:val="single"/>
          <w:shd w:val="clear" w:color="auto" w:fill="FFFFFF"/>
        </w:rPr>
        <w:t>»</w:t>
      </w:r>
    </w:p>
    <w:p w:rsidR="00264BFE" w:rsidRPr="00371A5E" w:rsidRDefault="00264BFE" w:rsidP="00371A5E">
      <w:pPr>
        <w:pStyle w:val="a3"/>
        <w:numPr>
          <w:ilvl w:val="0"/>
          <w:numId w:val="33"/>
        </w:numPr>
        <w:ind w:right="-2"/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371A5E">
        <w:rPr>
          <w:iCs/>
          <w:color w:val="333333"/>
          <w:sz w:val="28"/>
          <w:szCs w:val="28"/>
          <w:shd w:val="clear" w:color="auto" w:fill="FFFFFF"/>
        </w:rPr>
        <w:t>КЕКВ 3110  – 80 000,00 грн – придбан</w:t>
      </w:r>
      <w:r w:rsidR="00D55F71" w:rsidRPr="00371A5E">
        <w:rPr>
          <w:iCs/>
          <w:color w:val="333333"/>
          <w:sz w:val="28"/>
          <w:szCs w:val="28"/>
          <w:shd w:val="clear" w:color="auto" w:fill="FFFFFF"/>
        </w:rPr>
        <w:t xml:space="preserve">ня комп’ютерного обладнання для </w:t>
      </w:r>
      <w:r w:rsidRPr="00371A5E">
        <w:rPr>
          <w:iCs/>
          <w:color w:val="333333"/>
          <w:sz w:val="28"/>
          <w:szCs w:val="28"/>
          <w:shd w:val="clear" w:color="auto" w:fill="FFFFFF"/>
        </w:rPr>
        <w:t>облаштування укриття</w:t>
      </w: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Pr="00B43B4B" w:rsidRDefault="001B742F" w:rsidP="001B742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B742F">
        <w:rPr>
          <w:b/>
          <w:color w:val="000000"/>
          <w:sz w:val="28"/>
          <w:szCs w:val="28"/>
          <w:u w:val="single"/>
          <w:lang w:val="uk-UA"/>
        </w:rPr>
        <w:t>Гатненська сільська рада</w:t>
      </w:r>
    </w:p>
    <w:p w:rsidR="001B742F" w:rsidRP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  <w:u w:val="single"/>
        </w:rPr>
      </w:pPr>
    </w:p>
    <w:p w:rsidR="00347B78" w:rsidRDefault="00347B78" w:rsidP="00347B78">
      <w:pPr>
        <w:pStyle w:val="a3"/>
        <w:numPr>
          <w:ilvl w:val="0"/>
          <w:numId w:val="29"/>
        </w:numPr>
        <w:jc w:val="both"/>
        <w:rPr>
          <w:sz w:val="28"/>
        </w:rPr>
      </w:pPr>
      <w:r>
        <w:rPr>
          <w:sz w:val="28"/>
        </w:rPr>
        <w:t>КПКВК 0117321 КЕКВ 3132</w:t>
      </w:r>
      <w:r w:rsidRPr="00B84E92">
        <w:rPr>
          <w:sz w:val="28"/>
        </w:rPr>
        <w:t xml:space="preserve"> з</w:t>
      </w:r>
      <w:r>
        <w:rPr>
          <w:sz w:val="28"/>
        </w:rPr>
        <w:t>більшити</w:t>
      </w:r>
      <w:r w:rsidRPr="00B84E92">
        <w:rPr>
          <w:sz w:val="28"/>
        </w:rPr>
        <w:t xml:space="preserve"> на  </w:t>
      </w:r>
      <w:r>
        <w:rPr>
          <w:sz w:val="28"/>
        </w:rPr>
        <w:t>1 700 000,00</w:t>
      </w:r>
      <w:r w:rsidRPr="00B84E92">
        <w:rPr>
          <w:sz w:val="28"/>
        </w:rPr>
        <w:t xml:space="preserve">грн. </w:t>
      </w:r>
      <w:r>
        <w:rPr>
          <w:sz w:val="28"/>
        </w:rPr>
        <w:t xml:space="preserve">(«Капітальний ремонт покрівлі </w:t>
      </w:r>
      <w:proofErr w:type="spellStart"/>
      <w:r w:rsidRPr="00275A8E">
        <w:rPr>
          <w:sz w:val="28"/>
        </w:rPr>
        <w:t>Гатнянської</w:t>
      </w:r>
      <w:proofErr w:type="spellEnd"/>
      <w:r w:rsidRPr="00275A8E">
        <w:rPr>
          <w:sz w:val="28"/>
        </w:rPr>
        <w:t xml:space="preserve"> загальноосвітньої школи І-ІІІ ступенів за </w:t>
      </w:r>
      <w:proofErr w:type="spellStart"/>
      <w:r w:rsidRPr="00275A8E">
        <w:rPr>
          <w:sz w:val="28"/>
        </w:rPr>
        <w:t>адресою</w:t>
      </w:r>
      <w:proofErr w:type="spellEnd"/>
      <w:r w:rsidRPr="00275A8E">
        <w:rPr>
          <w:sz w:val="28"/>
        </w:rPr>
        <w:t xml:space="preserve">: </w:t>
      </w:r>
      <w:proofErr w:type="spellStart"/>
      <w:r w:rsidRPr="00275A8E">
        <w:rPr>
          <w:sz w:val="28"/>
        </w:rPr>
        <w:t>вул.Космонавтів</w:t>
      </w:r>
      <w:proofErr w:type="spellEnd"/>
      <w:r w:rsidRPr="00275A8E">
        <w:rPr>
          <w:sz w:val="28"/>
        </w:rPr>
        <w:t xml:space="preserve">, 1, </w:t>
      </w:r>
      <w:proofErr w:type="spellStart"/>
      <w:r w:rsidRPr="00275A8E">
        <w:rPr>
          <w:sz w:val="28"/>
        </w:rPr>
        <w:t>с.Гатне</w:t>
      </w:r>
      <w:proofErr w:type="spellEnd"/>
      <w:r w:rsidRPr="00275A8E">
        <w:rPr>
          <w:sz w:val="28"/>
        </w:rPr>
        <w:t xml:space="preserve"> Києво-Святошинського району Київської області</w:t>
      </w:r>
      <w:r>
        <w:rPr>
          <w:sz w:val="28"/>
        </w:rPr>
        <w:t xml:space="preserve">») (за рахунок </w:t>
      </w:r>
      <w:r w:rsidRPr="00347B78">
        <w:rPr>
          <w:sz w:val="28"/>
        </w:rPr>
        <w:t>субвенції - 1 144 514,00 грн.</w:t>
      </w:r>
      <w:r w:rsidR="005B2E6E">
        <w:rPr>
          <w:sz w:val="28"/>
        </w:rPr>
        <w:t>;</w:t>
      </w:r>
      <w:r w:rsidRPr="00347B78">
        <w:rPr>
          <w:sz w:val="28"/>
        </w:rPr>
        <w:t xml:space="preserve"> кошти місцевого бюджету – 555 486,00 грн.)</w:t>
      </w:r>
    </w:p>
    <w:p w:rsidR="00347B78" w:rsidRDefault="00347B78" w:rsidP="00D534F5">
      <w:pPr>
        <w:pStyle w:val="a3"/>
        <w:numPr>
          <w:ilvl w:val="0"/>
          <w:numId w:val="29"/>
        </w:numPr>
        <w:jc w:val="both"/>
        <w:rPr>
          <w:sz w:val="28"/>
        </w:rPr>
      </w:pPr>
      <w:r w:rsidRPr="00347B78">
        <w:rPr>
          <w:sz w:val="28"/>
        </w:rPr>
        <w:t>КПКВК 0117321 КЕКВ 3132 збільшити на  100 000,00грн. -</w:t>
      </w:r>
      <w:r>
        <w:rPr>
          <w:sz w:val="28"/>
        </w:rPr>
        <w:t xml:space="preserve"> </w:t>
      </w:r>
      <w:r w:rsidRPr="00347B78">
        <w:rPr>
          <w:sz w:val="28"/>
        </w:rPr>
        <w:t xml:space="preserve">Коригування проекту «Капітальний ремонт будівлі </w:t>
      </w:r>
      <w:proofErr w:type="spellStart"/>
      <w:r w:rsidRPr="00347B78">
        <w:rPr>
          <w:sz w:val="28"/>
        </w:rPr>
        <w:t>Гатнянської</w:t>
      </w:r>
      <w:proofErr w:type="spellEnd"/>
      <w:r w:rsidRPr="00347B78">
        <w:rPr>
          <w:sz w:val="28"/>
        </w:rPr>
        <w:t xml:space="preserve"> загальноосвітньої </w:t>
      </w:r>
      <w:r w:rsidRPr="00347B78">
        <w:rPr>
          <w:sz w:val="28"/>
        </w:rPr>
        <w:lastRenderedPageBreak/>
        <w:t xml:space="preserve">школи І-ІІІ ступенів за </w:t>
      </w:r>
      <w:proofErr w:type="spellStart"/>
      <w:r w:rsidRPr="00347B78">
        <w:rPr>
          <w:sz w:val="28"/>
        </w:rPr>
        <w:t>адресою</w:t>
      </w:r>
      <w:proofErr w:type="spellEnd"/>
      <w:r w:rsidRPr="00347B78">
        <w:rPr>
          <w:sz w:val="28"/>
        </w:rPr>
        <w:t xml:space="preserve">: </w:t>
      </w:r>
      <w:proofErr w:type="spellStart"/>
      <w:r w:rsidRPr="00347B78">
        <w:rPr>
          <w:sz w:val="28"/>
        </w:rPr>
        <w:t>вул.Космонавтів</w:t>
      </w:r>
      <w:proofErr w:type="spellEnd"/>
      <w:r w:rsidRPr="00347B78">
        <w:rPr>
          <w:sz w:val="28"/>
        </w:rPr>
        <w:t xml:space="preserve">, 1, </w:t>
      </w:r>
      <w:proofErr w:type="spellStart"/>
      <w:r w:rsidRPr="00347B78">
        <w:rPr>
          <w:sz w:val="28"/>
        </w:rPr>
        <w:t>с.Гатне</w:t>
      </w:r>
      <w:proofErr w:type="spellEnd"/>
      <w:r w:rsidRPr="00347B78">
        <w:rPr>
          <w:sz w:val="28"/>
        </w:rPr>
        <w:t>, Києво-Святошинського району,</w:t>
      </w:r>
      <w:r>
        <w:rPr>
          <w:sz w:val="28"/>
        </w:rPr>
        <w:t xml:space="preserve"> Київської області»</w:t>
      </w:r>
    </w:p>
    <w:p w:rsidR="00347B78" w:rsidRDefault="00347B78" w:rsidP="00347B78">
      <w:pPr>
        <w:pStyle w:val="a3"/>
        <w:numPr>
          <w:ilvl w:val="0"/>
          <w:numId w:val="29"/>
        </w:numPr>
        <w:jc w:val="both"/>
        <w:rPr>
          <w:sz w:val="28"/>
        </w:rPr>
      </w:pPr>
      <w:r w:rsidRPr="006F0024">
        <w:rPr>
          <w:sz w:val="28"/>
        </w:rPr>
        <w:t xml:space="preserve">КПКВК 0117461  КЕКВ 3132 збільшити на  </w:t>
      </w:r>
      <w:r w:rsidR="007A43CF">
        <w:rPr>
          <w:sz w:val="28"/>
        </w:rPr>
        <w:t>600</w:t>
      </w:r>
      <w:r>
        <w:rPr>
          <w:sz w:val="28"/>
        </w:rPr>
        <w:t> 000,00</w:t>
      </w:r>
      <w:r w:rsidR="007A43CF">
        <w:rPr>
          <w:sz w:val="28"/>
        </w:rPr>
        <w:t xml:space="preserve"> </w:t>
      </w:r>
      <w:r>
        <w:rPr>
          <w:sz w:val="28"/>
        </w:rPr>
        <w:t>грн:</w:t>
      </w:r>
    </w:p>
    <w:p w:rsidR="00347B78" w:rsidRPr="006F0024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 w:rsidRPr="006F0024">
        <w:rPr>
          <w:sz w:val="28"/>
        </w:rPr>
        <w:t xml:space="preserve">Капітальний ремонт тротуару по вул. </w:t>
      </w:r>
      <w:proofErr w:type="spellStart"/>
      <w:r w:rsidRPr="006F0024">
        <w:rPr>
          <w:sz w:val="28"/>
        </w:rPr>
        <w:t>Жулянська</w:t>
      </w:r>
      <w:proofErr w:type="spellEnd"/>
      <w:r w:rsidRPr="006F0024">
        <w:rPr>
          <w:sz w:val="28"/>
        </w:rPr>
        <w:t xml:space="preserve"> в </w:t>
      </w:r>
      <w:proofErr w:type="spellStart"/>
      <w:r w:rsidRPr="006F0024">
        <w:rPr>
          <w:sz w:val="28"/>
        </w:rPr>
        <w:t>с.Гатне</w:t>
      </w:r>
      <w:proofErr w:type="spellEnd"/>
      <w:r w:rsidRPr="006F0024">
        <w:rPr>
          <w:sz w:val="28"/>
        </w:rPr>
        <w:t>, Фастівського району Київської області – 50 000,00грн. (проект)</w:t>
      </w:r>
    </w:p>
    <w:p w:rsidR="00347B78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Капітальний ремонт тротуару по вул. Курганна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>, Фастівського району Київської області – 50 000,00грн. (проект)</w:t>
      </w:r>
    </w:p>
    <w:p w:rsidR="00347B78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Капітальний ремонт дорожнього покриття по вул. Свободи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>, Фастівського району Київської області – 50 000,00грн. (проект)</w:t>
      </w:r>
    </w:p>
    <w:p w:rsidR="00347B78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Капітальний ремонт дорожнього покриття по вул. </w:t>
      </w:r>
      <w:proofErr w:type="spellStart"/>
      <w:r>
        <w:rPr>
          <w:sz w:val="28"/>
        </w:rPr>
        <w:t>Теремська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>, Фастівського району Київської області – 50 000,00грн. (проект)</w:t>
      </w:r>
    </w:p>
    <w:p w:rsidR="00347B78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Капітальний ремонт дорожнього покриття по вул. Кібернетична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>, Фастівського району Київської області – 50 000,00грн. (проект)</w:t>
      </w:r>
    </w:p>
    <w:p w:rsidR="007A43CF" w:rsidRDefault="007A43CF" w:rsidP="007A43CF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Капітальний ремонт тротуару по вул. Кібернетична в </w:t>
      </w:r>
      <w:proofErr w:type="spellStart"/>
      <w:r>
        <w:rPr>
          <w:sz w:val="28"/>
        </w:rPr>
        <w:t>с.Гатне</w:t>
      </w:r>
      <w:proofErr w:type="spellEnd"/>
      <w:r>
        <w:rPr>
          <w:sz w:val="28"/>
        </w:rPr>
        <w:t>, Фастівського району Київської області – 50 000,00грн. (проект)</w:t>
      </w:r>
    </w:p>
    <w:p w:rsidR="00347B78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Капітальний ремонт дорожнього покриття по вул. Кільцева в </w:t>
      </w:r>
      <w:proofErr w:type="spellStart"/>
      <w:r>
        <w:rPr>
          <w:sz w:val="28"/>
        </w:rPr>
        <w:t>с.Віта</w:t>
      </w:r>
      <w:proofErr w:type="spellEnd"/>
      <w:r>
        <w:rPr>
          <w:sz w:val="28"/>
        </w:rPr>
        <w:t>-Поштова, Фастівського району Київської області – 50 000,00</w:t>
      </w:r>
      <w:r w:rsidR="007A43CF">
        <w:rPr>
          <w:sz w:val="28"/>
        </w:rPr>
        <w:t xml:space="preserve"> </w:t>
      </w:r>
      <w:r>
        <w:rPr>
          <w:sz w:val="28"/>
        </w:rPr>
        <w:t>грн. (проект)</w:t>
      </w:r>
    </w:p>
    <w:p w:rsidR="00347B78" w:rsidRDefault="00347B78" w:rsidP="00347B78">
      <w:pPr>
        <w:pStyle w:val="a3"/>
        <w:numPr>
          <w:ilvl w:val="0"/>
          <w:numId w:val="30"/>
        </w:numPr>
        <w:jc w:val="both"/>
        <w:rPr>
          <w:sz w:val="28"/>
        </w:rPr>
      </w:pPr>
      <w:r>
        <w:rPr>
          <w:sz w:val="28"/>
        </w:rPr>
        <w:t xml:space="preserve">Капітальний ремонт дорожнього покриття по вул. Кооперативна в </w:t>
      </w:r>
      <w:proofErr w:type="spellStart"/>
      <w:r>
        <w:rPr>
          <w:sz w:val="28"/>
        </w:rPr>
        <w:t>с.Віта</w:t>
      </w:r>
      <w:proofErr w:type="spellEnd"/>
      <w:r>
        <w:rPr>
          <w:sz w:val="28"/>
        </w:rPr>
        <w:t>-Поштова, Фастівського району Київської області – 50 000,00</w:t>
      </w:r>
      <w:r w:rsidR="007A43CF">
        <w:rPr>
          <w:sz w:val="28"/>
        </w:rPr>
        <w:t xml:space="preserve"> </w:t>
      </w:r>
      <w:r>
        <w:rPr>
          <w:sz w:val="28"/>
        </w:rPr>
        <w:t>грн. (проект)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Капітальний ремонт дорожнього покриття по вул. Матросова в </w:t>
      </w:r>
      <w:proofErr w:type="spellStart"/>
      <w:r w:rsidRPr="00156A10">
        <w:rPr>
          <w:sz w:val="28"/>
          <w:szCs w:val="28"/>
        </w:rPr>
        <w:t>с.Віта</w:t>
      </w:r>
      <w:proofErr w:type="spellEnd"/>
      <w:r w:rsidRPr="00156A10">
        <w:rPr>
          <w:sz w:val="28"/>
          <w:szCs w:val="28"/>
        </w:rPr>
        <w:t>-Поштова, Фастівського району Київської області – 50 000,00грн. (проект)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Капітальний ремонт дорожнього покриття по </w:t>
      </w:r>
      <w:proofErr w:type="spellStart"/>
      <w:r w:rsidRPr="00156A10">
        <w:rPr>
          <w:sz w:val="28"/>
          <w:szCs w:val="28"/>
        </w:rPr>
        <w:t>пров</w:t>
      </w:r>
      <w:proofErr w:type="spellEnd"/>
      <w:r w:rsidRPr="00156A10">
        <w:rPr>
          <w:sz w:val="28"/>
          <w:szCs w:val="28"/>
        </w:rPr>
        <w:t xml:space="preserve">. Зелений в </w:t>
      </w:r>
      <w:proofErr w:type="spellStart"/>
      <w:r w:rsidRPr="00156A10">
        <w:rPr>
          <w:sz w:val="28"/>
          <w:szCs w:val="28"/>
        </w:rPr>
        <w:t>с.Гатне</w:t>
      </w:r>
      <w:proofErr w:type="spellEnd"/>
      <w:r w:rsidRPr="00156A10">
        <w:rPr>
          <w:sz w:val="28"/>
          <w:szCs w:val="28"/>
        </w:rPr>
        <w:t>, Фастівського району Київської області – 50 000,00грн. (проект)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Капітальний ремонт дороги по </w:t>
      </w:r>
      <w:proofErr w:type="spellStart"/>
      <w:r w:rsidRPr="00156A10">
        <w:rPr>
          <w:sz w:val="28"/>
          <w:szCs w:val="28"/>
        </w:rPr>
        <w:t>вул.Гайова</w:t>
      </w:r>
      <w:proofErr w:type="spellEnd"/>
      <w:r w:rsidRPr="00156A10">
        <w:rPr>
          <w:sz w:val="28"/>
          <w:szCs w:val="28"/>
        </w:rPr>
        <w:t xml:space="preserve"> в </w:t>
      </w:r>
      <w:proofErr w:type="spellStart"/>
      <w:r w:rsidRPr="00156A10">
        <w:rPr>
          <w:sz w:val="28"/>
          <w:szCs w:val="28"/>
        </w:rPr>
        <w:t>с.Юрівка</w:t>
      </w:r>
      <w:proofErr w:type="spellEnd"/>
      <w:r w:rsidRPr="00156A10">
        <w:rPr>
          <w:sz w:val="28"/>
          <w:szCs w:val="28"/>
        </w:rPr>
        <w:t xml:space="preserve"> Києво-Святошинського району Київської області – 50 000,00 (коригування проекту) </w:t>
      </w:r>
    </w:p>
    <w:p w:rsid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Капітальний ремонт дороги по </w:t>
      </w:r>
      <w:proofErr w:type="spellStart"/>
      <w:r w:rsidRPr="00156A10">
        <w:rPr>
          <w:sz w:val="28"/>
          <w:szCs w:val="28"/>
        </w:rPr>
        <w:t>вул.Нова</w:t>
      </w:r>
      <w:proofErr w:type="spellEnd"/>
      <w:r w:rsidRPr="00156A10">
        <w:rPr>
          <w:sz w:val="28"/>
          <w:szCs w:val="28"/>
        </w:rPr>
        <w:t xml:space="preserve"> в </w:t>
      </w:r>
      <w:proofErr w:type="spellStart"/>
      <w:r w:rsidRPr="00156A10">
        <w:rPr>
          <w:sz w:val="28"/>
          <w:szCs w:val="28"/>
        </w:rPr>
        <w:t>с.Юрівка</w:t>
      </w:r>
      <w:proofErr w:type="spellEnd"/>
      <w:r w:rsidRPr="00156A10">
        <w:rPr>
          <w:sz w:val="28"/>
          <w:szCs w:val="28"/>
        </w:rPr>
        <w:t xml:space="preserve"> Києво-Святошинського району Київської області – 50 000,00 (коригування проекту) </w:t>
      </w:r>
    </w:p>
    <w:p w:rsidR="007A43CF" w:rsidRPr="00156A10" w:rsidRDefault="007A43CF" w:rsidP="007A43CF">
      <w:pPr>
        <w:pStyle w:val="a3"/>
        <w:ind w:left="1080"/>
        <w:jc w:val="both"/>
        <w:rPr>
          <w:sz w:val="28"/>
          <w:szCs w:val="28"/>
        </w:rPr>
      </w:pPr>
    </w:p>
    <w:p w:rsidR="00156A10" w:rsidRPr="00156A10" w:rsidRDefault="00156A10" w:rsidP="00156A10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>КПКВК 0117310  КЕКВ 3122 збільшити на  150 000,00грн.  та КЕКВ 3132 збільшити на 50 000,00грн.: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Будівництво системи водовідведення дощової каналізації по </w:t>
      </w:r>
      <w:proofErr w:type="spellStart"/>
      <w:r w:rsidRPr="00156A10">
        <w:rPr>
          <w:sz w:val="28"/>
          <w:szCs w:val="28"/>
        </w:rPr>
        <w:t>вул.Звенигородська</w:t>
      </w:r>
      <w:proofErr w:type="spellEnd"/>
      <w:r w:rsidRPr="00156A10">
        <w:rPr>
          <w:sz w:val="28"/>
          <w:szCs w:val="28"/>
        </w:rPr>
        <w:t xml:space="preserve">  в </w:t>
      </w:r>
      <w:proofErr w:type="spellStart"/>
      <w:r w:rsidRPr="00156A10">
        <w:rPr>
          <w:sz w:val="28"/>
          <w:szCs w:val="28"/>
        </w:rPr>
        <w:t>с.Віта</w:t>
      </w:r>
      <w:proofErr w:type="spellEnd"/>
      <w:r w:rsidRPr="00156A10">
        <w:rPr>
          <w:sz w:val="28"/>
          <w:szCs w:val="28"/>
        </w:rPr>
        <w:t>-Поштова, Фастівського району Київської області – 50 000,00грн. (проект)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Будівництво системи водовідведення дощової каналізації по </w:t>
      </w:r>
      <w:proofErr w:type="spellStart"/>
      <w:r w:rsidRPr="00156A10">
        <w:rPr>
          <w:sz w:val="28"/>
          <w:szCs w:val="28"/>
        </w:rPr>
        <w:t>вул.Котовенка</w:t>
      </w:r>
      <w:proofErr w:type="spellEnd"/>
      <w:r w:rsidRPr="00156A10">
        <w:rPr>
          <w:sz w:val="28"/>
          <w:szCs w:val="28"/>
        </w:rPr>
        <w:t xml:space="preserve">  в </w:t>
      </w:r>
      <w:proofErr w:type="spellStart"/>
      <w:r w:rsidRPr="00156A10">
        <w:rPr>
          <w:sz w:val="28"/>
          <w:szCs w:val="28"/>
        </w:rPr>
        <w:t>с.Віта</w:t>
      </w:r>
      <w:proofErr w:type="spellEnd"/>
      <w:r w:rsidRPr="00156A10">
        <w:rPr>
          <w:sz w:val="28"/>
          <w:szCs w:val="28"/>
        </w:rPr>
        <w:t>-Поштова, Фастівського району Київської області – 50 000,00грн. (проект)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t xml:space="preserve">Будівництво системи водовідведення дощової каналізації по </w:t>
      </w:r>
      <w:proofErr w:type="spellStart"/>
      <w:r w:rsidRPr="00156A10">
        <w:rPr>
          <w:sz w:val="28"/>
          <w:szCs w:val="28"/>
        </w:rPr>
        <w:t>вул.Шевченка</w:t>
      </w:r>
      <w:proofErr w:type="spellEnd"/>
      <w:r w:rsidRPr="00156A10">
        <w:rPr>
          <w:sz w:val="28"/>
          <w:szCs w:val="28"/>
        </w:rPr>
        <w:t xml:space="preserve">  в </w:t>
      </w:r>
      <w:proofErr w:type="spellStart"/>
      <w:r w:rsidRPr="00156A10">
        <w:rPr>
          <w:sz w:val="28"/>
          <w:szCs w:val="28"/>
        </w:rPr>
        <w:t>с.Юрівка</w:t>
      </w:r>
      <w:proofErr w:type="spellEnd"/>
      <w:r w:rsidRPr="00156A10">
        <w:rPr>
          <w:sz w:val="28"/>
          <w:szCs w:val="28"/>
        </w:rPr>
        <w:t>, Фастівського району Київської області – 50 000,00грн. (проект)</w:t>
      </w:r>
    </w:p>
    <w:p w:rsidR="00156A10" w:rsidRPr="00156A10" w:rsidRDefault="00156A10" w:rsidP="00156A10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156A10">
        <w:rPr>
          <w:sz w:val="28"/>
          <w:szCs w:val="28"/>
        </w:rPr>
        <w:lastRenderedPageBreak/>
        <w:t xml:space="preserve">Капітальний ремонт водовідведення по </w:t>
      </w:r>
      <w:proofErr w:type="spellStart"/>
      <w:r w:rsidRPr="00156A10">
        <w:rPr>
          <w:sz w:val="28"/>
          <w:szCs w:val="28"/>
        </w:rPr>
        <w:t>вул.Гайова</w:t>
      </w:r>
      <w:proofErr w:type="spellEnd"/>
      <w:r w:rsidRPr="00156A10">
        <w:rPr>
          <w:sz w:val="28"/>
          <w:szCs w:val="28"/>
        </w:rPr>
        <w:t xml:space="preserve"> в </w:t>
      </w:r>
      <w:proofErr w:type="spellStart"/>
      <w:r w:rsidRPr="00156A10">
        <w:rPr>
          <w:sz w:val="28"/>
          <w:szCs w:val="28"/>
        </w:rPr>
        <w:t>с.Юрівка</w:t>
      </w:r>
      <w:proofErr w:type="spellEnd"/>
      <w:r w:rsidRPr="00156A10">
        <w:rPr>
          <w:sz w:val="28"/>
          <w:szCs w:val="28"/>
        </w:rPr>
        <w:t xml:space="preserve"> Фастівського району Київської області – 50 000,00 (коригування проекту) </w:t>
      </w:r>
    </w:p>
    <w:p w:rsidR="00156A10" w:rsidRDefault="00156A10" w:rsidP="00156A10">
      <w:pPr>
        <w:pStyle w:val="a3"/>
        <w:jc w:val="both"/>
        <w:rPr>
          <w:sz w:val="28"/>
        </w:rPr>
      </w:pPr>
    </w:p>
    <w:p w:rsidR="004A0DBB" w:rsidRDefault="004A0DBB" w:rsidP="004A0DBB">
      <w:pPr>
        <w:pStyle w:val="a3"/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6"/>
        </w:rPr>
      </w:pPr>
      <w:r w:rsidRPr="004A0DBB">
        <w:rPr>
          <w:sz w:val="28"/>
        </w:rPr>
        <w:t xml:space="preserve">  КПКВК 0118312  КЕКВ 2282 збільшити на  100 000,00</w:t>
      </w:r>
      <w:r>
        <w:rPr>
          <w:sz w:val="28"/>
        </w:rPr>
        <w:t xml:space="preserve"> </w:t>
      </w:r>
      <w:r w:rsidRPr="004A0DBB">
        <w:rPr>
          <w:sz w:val="28"/>
        </w:rPr>
        <w:t xml:space="preserve">грн – фінансування </w:t>
      </w:r>
      <w:bookmarkStart w:id="0" w:name="_GoBack"/>
      <w:r w:rsidRPr="004A0DBB">
        <w:rPr>
          <w:bCs/>
          <w:sz w:val="28"/>
          <w:szCs w:val="26"/>
        </w:rPr>
        <w:t xml:space="preserve">Програми </w:t>
      </w:r>
      <w:r w:rsidR="00AE31B5">
        <w:rPr>
          <w:bCs/>
          <w:sz w:val="28"/>
          <w:szCs w:val="26"/>
        </w:rPr>
        <w:t>заходів зі збирання, перевезення та утилізації відпрацьованих ламп розжарювання на території Гатненської сільської територіальної громади на 2023-2024 роки</w:t>
      </w:r>
    </w:p>
    <w:bookmarkEnd w:id="0"/>
    <w:p w:rsidR="00B43B4B" w:rsidRPr="004A0DBB" w:rsidRDefault="00B43B4B" w:rsidP="00B43B4B">
      <w:pPr>
        <w:pStyle w:val="a3"/>
        <w:shd w:val="clear" w:color="auto" w:fill="FFFFFF"/>
        <w:jc w:val="both"/>
        <w:rPr>
          <w:bCs/>
          <w:sz w:val="28"/>
          <w:szCs w:val="26"/>
        </w:rPr>
      </w:pPr>
    </w:p>
    <w:p w:rsidR="00B43B4B" w:rsidRPr="00B43B4B" w:rsidRDefault="00B43B4B" w:rsidP="00B43B4B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43B4B">
        <w:rPr>
          <w:bCs/>
          <w:sz w:val="28"/>
          <w:szCs w:val="28"/>
          <w:lang w:val="uk-UA"/>
        </w:rPr>
        <w:t>КПКВКМБ 0113</w:t>
      </w:r>
      <w:r w:rsidR="00AE31B5" w:rsidRPr="00AE31B5">
        <w:rPr>
          <w:bCs/>
          <w:sz w:val="28"/>
          <w:szCs w:val="28"/>
          <w:lang w:val="uk-UA"/>
        </w:rPr>
        <w:t>1</w:t>
      </w:r>
      <w:r w:rsidRPr="00B43B4B">
        <w:rPr>
          <w:bCs/>
          <w:sz w:val="28"/>
          <w:szCs w:val="28"/>
          <w:lang w:val="uk-UA"/>
        </w:rPr>
        <w:t xml:space="preserve">60 КЕКВ 2730 збільшити на суму </w:t>
      </w:r>
      <w:r w:rsidR="008C275D">
        <w:rPr>
          <w:bCs/>
          <w:sz w:val="28"/>
          <w:szCs w:val="28"/>
          <w:lang w:val="uk-UA"/>
        </w:rPr>
        <w:t>32 244,00</w:t>
      </w:r>
      <w:r w:rsidRPr="00B43B4B">
        <w:rPr>
          <w:bCs/>
          <w:sz w:val="28"/>
          <w:szCs w:val="28"/>
          <w:lang w:val="uk-UA"/>
        </w:rPr>
        <w:t xml:space="preserve"> грн - </w:t>
      </w:r>
      <w:r w:rsidRPr="00B43B4B">
        <w:rPr>
          <w:color w:val="000000"/>
          <w:sz w:val="28"/>
          <w:szCs w:val="28"/>
          <w:lang w:val="uk-UA"/>
        </w:rPr>
        <w:t>компенсація фізичним особам, що надають соціальні послуги на непрофесійній основі для підтримки осіб, які потребують сторонньої допомоги</w:t>
      </w:r>
    </w:p>
    <w:p w:rsidR="00B43B4B" w:rsidRDefault="00B43B4B" w:rsidP="00B43B4B">
      <w:pPr>
        <w:pStyle w:val="a3"/>
        <w:ind w:right="-2"/>
        <w:jc w:val="both"/>
        <w:rPr>
          <w:bCs/>
          <w:sz w:val="28"/>
          <w:szCs w:val="28"/>
        </w:rPr>
      </w:pPr>
    </w:p>
    <w:p w:rsidR="00347B78" w:rsidRPr="004A0DBB" w:rsidRDefault="00347B78" w:rsidP="00347B78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 xml:space="preserve">Фінансово-економічне управління </w:t>
      </w:r>
    </w:p>
    <w:p w:rsidR="00347B78" w:rsidRPr="004A0DBB" w:rsidRDefault="00347B78" w:rsidP="00347B78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  <w:lang w:val="uk-UA"/>
        </w:rPr>
      </w:pPr>
    </w:p>
    <w:p w:rsidR="009833DA" w:rsidRDefault="009833DA" w:rsidP="00C726DB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4A0DBB">
        <w:rPr>
          <w:sz w:val="28"/>
          <w:szCs w:val="28"/>
        </w:rPr>
        <w:t>379</w:t>
      </w:r>
      <w:r w:rsidR="00D866BF" w:rsidRPr="004A0DBB">
        <w:rPr>
          <w:sz w:val="28"/>
          <w:szCs w:val="28"/>
        </w:rPr>
        <w:t>8</w:t>
      </w:r>
      <w:r w:rsidRPr="004A0DBB">
        <w:rPr>
          <w:sz w:val="28"/>
          <w:szCs w:val="28"/>
        </w:rPr>
        <w:t xml:space="preserve">00 </w:t>
      </w:r>
      <w:r w:rsidRPr="00D866BF">
        <w:rPr>
          <w:sz w:val="28"/>
          <w:szCs w:val="28"/>
        </w:rPr>
        <w:t>КЕКВ 26</w:t>
      </w:r>
      <w:r w:rsidR="00D866BF" w:rsidRPr="00D866BF">
        <w:rPr>
          <w:sz w:val="28"/>
          <w:szCs w:val="28"/>
        </w:rPr>
        <w:t>2</w:t>
      </w:r>
      <w:r w:rsidRPr="00D866BF">
        <w:rPr>
          <w:sz w:val="28"/>
          <w:szCs w:val="28"/>
        </w:rPr>
        <w:t>0</w:t>
      </w:r>
      <w:r>
        <w:rPr>
          <w:sz w:val="28"/>
          <w:szCs w:val="28"/>
        </w:rPr>
        <w:t xml:space="preserve"> на суму  </w:t>
      </w:r>
      <w:r w:rsidRPr="004A0DBB">
        <w:rPr>
          <w:sz w:val="28"/>
          <w:szCs w:val="28"/>
        </w:rPr>
        <w:t>300</w:t>
      </w:r>
      <w:r>
        <w:rPr>
          <w:sz w:val="28"/>
          <w:szCs w:val="28"/>
        </w:rPr>
        <w:t xml:space="preserve"> 000,00 грн. – фінансова підтримка (субвенція) 44 державної </w:t>
      </w:r>
      <w:proofErr w:type="spellStart"/>
      <w:r>
        <w:rPr>
          <w:sz w:val="28"/>
          <w:szCs w:val="28"/>
        </w:rPr>
        <w:t>пожежно</w:t>
      </w:r>
      <w:proofErr w:type="spellEnd"/>
      <w:r>
        <w:rPr>
          <w:sz w:val="28"/>
          <w:szCs w:val="28"/>
        </w:rPr>
        <w:t xml:space="preserve">-рятувальної частини 9 державного </w:t>
      </w:r>
      <w:proofErr w:type="spellStart"/>
      <w:r>
        <w:rPr>
          <w:sz w:val="28"/>
          <w:szCs w:val="28"/>
        </w:rPr>
        <w:t>пожежно</w:t>
      </w:r>
      <w:proofErr w:type="spellEnd"/>
      <w:r>
        <w:rPr>
          <w:sz w:val="28"/>
          <w:szCs w:val="28"/>
        </w:rPr>
        <w:t>-рятувального загону ГУ ДСНС України у Київськ</w:t>
      </w:r>
      <w:r w:rsidR="003D66B1">
        <w:rPr>
          <w:sz w:val="28"/>
          <w:szCs w:val="28"/>
        </w:rPr>
        <w:t>і</w:t>
      </w:r>
      <w:r>
        <w:rPr>
          <w:sz w:val="28"/>
          <w:szCs w:val="28"/>
        </w:rPr>
        <w:t>й області (компресор + балони для заправки дихальних апаратів)</w:t>
      </w:r>
    </w:p>
    <w:p w:rsidR="00090C34" w:rsidRPr="00090C34" w:rsidRDefault="00090C34" w:rsidP="00C726DB">
      <w:pPr>
        <w:pStyle w:val="a3"/>
        <w:numPr>
          <w:ilvl w:val="0"/>
          <w:numId w:val="34"/>
        </w:numPr>
        <w:spacing w:line="276" w:lineRule="auto"/>
        <w:jc w:val="both"/>
        <w:rPr>
          <w:sz w:val="28"/>
          <w:szCs w:val="28"/>
          <w:lang w:val="ru-RU"/>
        </w:rPr>
      </w:pPr>
      <w:r w:rsidRPr="00E97354">
        <w:rPr>
          <w:sz w:val="28"/>
          <w:szCs w:val="28"/>
        </w:rPr>
        <w:t xml:space="preserve">КПКВКМБ </w:t>
      </w:r>
      <w:r w:rsidRPr="00D866BF">
        <w:rPr>
          <w:sz w:val="28"/>
          <w:szCs w:val="28"/>
          <w:lang w:val="ru-RU"/>
        </w:rPr>
        <w:t>379</w:t>
      </w:r>
      <w:r w:rsidRPr="00090C34">
        <w:rPr>
          <w:sz w:val="28"/>
          <w:szCs w:val="28"/>
          <w:lang w:val="ru-RU"/>
        </w:rPr>
        <w:t>7</w:t>
      </w:r>
      <w:r w:rsidRPr="00D866BF">
        <w:rPr>
          <w:sz w:val="28"/>
          <w:szCs w:val="28"/>
          <w:lang w:val="ru-RU"/>
        </w:rPr>
        <w:t xml:space="preserve">00 </w:t>
      </w:r>
      <w:r w:rsidRPr="00D866BF">
        <w:rPr>
          <w:sz w:val="28"/>
          <w:szCs w:val="28"/>
        </w:rPr>
        <w:t>КЕКВ 26</w:t>
      </w:r>
      <w:r w:rsidRPr="00090C34">
        <w:rPr>
          <w:sz w:val="28"/>
          <w:szCs w:val="28"/>
          <w:lang w:val="ru-RU"/>
        </w:rPr>
        <w:t>1</w:t>
      </w:r>
      <w:r w:rsidRPr="00D866BF">
        <w:rPr>
          <w:sz w:val="28"/>
          <w:szCs w:val="28"/>
        </w:rPr>
        <w:t>0</w:t>
      </w:r>
      <w:r>
        <w:rPr>
          <w:sz w:val="28"/>
          <w:szCs w:val="28"/>
        </w:rPr>
        <w:t xml:space="preserve"> на суму  </w:t>
      </w:r>
      <w:r w:rsidRPr="00090C3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> 000,00 грн.</w:t>
      </w:r>
      <w:r w:rsidRPr="00090C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090C3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матеріально-технічне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402 </w:t>
      </w:r>
      <w:proofErr w:type="spellStart"/>
      <w:r>
        <w:rPr>
          <w:sz w:val="28"/>
          <w:szCs w:val="28"/>
          <w:lang w:val="ru-RU"/>
        </w:rPr>
        <w:t>стрілецького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батальйону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347B78" w:rsidRPr="00090C34" w:rsidRDefault="00347B78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</w:p>
    <w:sectPr w:rsidR="00347B78" w:rsidRPr="00090C34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18A"/>
    <w:multiLevelType w:val="hybridMultilevel"/>
    <w:tmpl w:val="8AFED7AA"/>
    <w:lvl w:ilvl="0" w:tplc="947C0002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>
    <w:nsid w:val="007371D1"/>
    <w:multiLevelType w:val="hybridMultilevel"/>
    <w:tmpl w:val="4AFAA7AC"/>
    <w:lvl w:ilvl="0" w:tplc="814A8B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1A515C64"/>
    <w:multiLevelType w:val="hybridMultilevel"/>
    <w:tmpl w:val="E0A0D6E8"/>
    <w:lvl w:ilvl="0" w:tplc="14508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12">
    <w:nsid w:val="2B355A44"/>
    <w:multiLevelType w:val="hybridMultilevel"/>
    <w:tmpl w:val="296C8C10"/>
    <w:lvl w:ilvl="0" w:tplc="F46EAE9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2C0F0791"/>
    <w:multiLevelType w:val="hybridMultilevel"/>
    <w:tmpl w:val="6B38BF2A"/>
    <w:lvl w:ilvl="0" w:tplc="AC2A6998">
      <w:start w:val="7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BB2B1E"/>
    <w:multiLevelType w:val="hybridMultilevel"/>
    <w:tmpl w:val="5C721C5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1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5E5E7FA7"/>
    <w:multiLevelType w:val="hybridMultilevel"/>
    <w:tmpl w:val="C40A24CE"/>
    <w:lvl w:ilvl="0" w:tplc="C3C01B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7">
    <w:nsid w:val="61B40793"/>
    <w:multiLevelType w:val="hybridMultilevel"/>
    <w:tmpl w:val="35348A30"/>
    <w:lvl w:ilvl="0" w:tplc="2F0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0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30"/>
  </w:num>
  <w:num w:numId="5">
    <w:abstractNumId w:val="22"/>
  </w:num>
  <w:num w:numId="6">
    <w:abstractNumId w:val="19"/>
  </w:num>
  <w:num w:numId="7">
    <w:abstractNumId w:val="24"/>
  </w:num>
  <w:num w:numId="8">
    <w:abstractNumId w:val="21"/>
  </w:num>
  <w:num w:numId="9">
    <w:abstractNumId w:val="2"/>
  </w:num>
  <w:num w:numId="10">
    <w:abstractNumId w:val="3"/>
  </w:num>
  <w:num w:numId="11">
    <w:abstractNumId w:val="28"/>
  </w:num>
  <w:num w:numId="12">
    <w:abstractNumId w:val="9"/>
  </w:num>
  <w:num w:numId="13">
    <w:abstractNumId w:val="15"/>
  </w:num>
  <w:num w:numId="14">
    <w:abstractNumId w:val="31"/>
  </w:num>
  <w:num w:numId="15">
    <w:abstractNumId w:val="9"/>
  </w:num>
  <w:num w:numId="16">
    <w:abstractNumId w:val="23"/>
  </w:num>
  <w:num w:numId="17">
    <w:abstractNumId w:val="5"/>
  </w:num>
  <w:num w:numId="18">
    <w:abstractNumId w:val="11"/>
  </w:num>
  <w:num w:numId="19">
    <w:abstractNumId w:val="29"/>
  </w:num>
  <w:num w:numId="20">
    <w:abstractNumId w:val="17"/>
  </w:num>
  <w:num w:numId="21">
    <w:abstractNumId w:val="26"/>
  </w:num>
  <w:num w:numId="22">
    <w:abstractNumId w:val="8"/>
  </w:num>
  <w:num w:numId="23">
    <w:abstractNumId w:val="7"/>
  </w:num>
  <w:num w:numId="2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0"/>
  </w:num>
  <w:num w:numId="27">
    <w:abstractNumId w:val="14"/>
  </w:num>
  <w:num w:numId="28">
    <w:abstractNumId w:val="20"/>
  </w:num>
  <w:num w:numId="29">
    <w:abstractNumId w:val="6"/>
  </w:num>
  <w:num w:numId="30">
    <w:abstractNumId w:val="1"/>
  </w:num>
  <w:num w:numId="31">
    <w:abstractNumId w:val="25"/>
  </w:num>
  <w:num w:numId="32">
    <w:abstractNumId w:val="0"/>
  </w:num>
  <w:num w:numId="33">
    <w:abstractNumId w:val="1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20623"/>
    <w:rsid w:val="00031369"/>
    <w:rsid w:val="00063100"/>
    <w:rsid w:val="00090C34"/>
    <w:rsid w:val="000C4972"/>
    <w:rsid w:val="001120D8"/>
    <w:rsid w:val="0011762F"/>
    <w:rsid w:val="0013590B"/>
    <w:rsid w:val="00136A62"/>
    <w:rsid w:val="00150D22"/>
    <w:rsid w:val="00156A10"/>
    <w:rsid w:val="00196F32"/>
    <w:rsid w:val="001A505B"/>
    <w:rsid w:val="001B742F"/>
    <w:rsid w:val="001E1A5E"/>
    <w:rsid w:val="00210DDC"/>
    <w:rsid w:val="00264BFE"/>
    <w:rsid w:val="00286531"/>
    <w:rsid w:val="002934E0"/>
    <w:rsid w:val="00296FAA"/>
    <w:rsid w:val="002A3290"/>
    <w:rsid w:val="00322766"/>
    <w:rsid w:val="00325EAC"/>
    <w:rsid w:val="00347B78"/>
    <w:rsid w:val="00362A9B"/>
    <w:rsid w:val="00371A5E"/>
    <w:rsid w:val="003B375F"/>
    <w:rsid w:val="003C4CD7"/>
    <w:rsid w:val="003D66B1"/>
    <w:rsid w:val="00420B09"/>
    <w:rsid w:val="004A0DBB"/>
    <w:rsid w:val="00501799"/>
    <w:rsid w:val="00514062"/>
    <w:rsid w:val="00541FD7"/>
    <w:rsid w:val="005B2E6E"/>
    <w:rsid w:val="005D1C82"/>
    <w:rsid w:val="005F00E8"/>
    <w:rsid w:val="00647B64"/>
    <w:rsid w:val="006A5406"/>
    <w:rsid w:val="006B1989"/>
    <w:rsid w:val="006C0473"/>
    <w:rsid w:val="006D053F"/>
    <w:rsid w:val="006D426F"/>
    <w:rsid w:val="006E498B"/>
    <w:rsid w:val="00721C6F"/>
    <w:rsid w:val="00726527"/>
    <w:rsid w:val="0073525A"/>
    <w:rsid w:val="00740D16"/>
    <w:rsid w:val="007A1163"/>
    <w:rsid w:val="007A43CF"/>
    <w:rsid w:val="007C04B9"/>
    <w:rsid w:val="007F31AC"/>
    <w:rsid w:val="00807D68"/>
    <w:rsid w:val="00853400"/>
    <w:rsid w:val="008707C8"/>
    <w:rsid w:val="008A125C"/>
    <w:rsid w:val="008C275D"/>
    <w:rsid w:val="008C2EB3"/>
    <w:rsid w:val="008D6A6B"/>
    <w:rsid w:val="00902566"/>
    <w:rsid w:val="009833DA"/>
    <w:rsid w:val="009B0DF8"/>
    <w:rsid w:val="009B4997"/>
    <w:rsid w:val="00A20D4A"/>
    <w:rsid w:val="00AA20FD"/>
    <w:rsid w:val="00AE31B5"/>
    <w:rsid w:val="00AE3C8C"/>
    <w:rsid w:val="00AF65F2"/>
    <w:rsid w:val="00B43B4B"/>
    <w:rsid w:val="00B57E9D"/>
    <w:rsid w:val="00B92DD7"/>
    <w:rsid w:val="00BB46D8"/>
    <w:rsid w:val="00BD5D22"/>
    <w:rsid w:val="00C04136"/>
    <w:rsid w:val="00C25372"/>
    <w:rsid w:val="00C521F5"/>
    <w:rsid w:val="00C713FD"/>
    <w:rsid w:val="00C726DB"/>
    <w:rsid w:val="00C850F0"/>
    <w:rsid w:val="00CD0E58"/>
    <w:rsid w:val="00D21CE7"/>
    <w:rsid w:val="00D351B7"/>
    <w:rsid w:val="00D46387"/>
    <w:rsid w:val="00D55F71"/>
    <w:rsid w:val="00D866BF"/>
    <w:rsid w:val="00DB2E1D"/>
    <w:rsid w:val="00DE629F"/>
    <w:rsid w:val="00DF1C13"/>
    <w:rsid w:val="00E33879"/>
    <w:rsid w:val="00E63AF2"/>
    <w:rsid w:val="00E82D47"/>
    <w:rsid w:val="00E95B9F"/>
    <w:rsid w:val="00E97354"/>
    <w:rsid w:val="00EA5162"/>
    <w:rsid w:val="00F136B6"/>
    <w:rsid w:val="00F26D0D"/>
    <w:rsid w:val="00F7402E"/>
    <w:rsid w:val="00F84E9A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6724</Words>
  <Characters>3834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cp:lastPrinted>2023-03-01T14:44:00Z</cp:lastPrinted>
  <dcterms:created xsi:type="dcterms:W3CDTF">2023-03-01T14:45:00Z</dcterms:created>
  <dcterms:modified xsi:type="dcterms:W3CDTF">2023-03-01T16:12:00Z</dcterms:modified>
</cp:coreProperties>
</file>