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5E" w:rsidRDefault="0039735E" w:rsidP="0039735E">
      <w:pPr>
        <w:ind w:right="28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6364750" r:id="rId6"/>
        </w:object>
      </w:r>
      <w:r>
        <w:rPr>
          <w:b/>
          <w:noProof/>
          <w:sz w:val="28"/>
          <w:szCs w:val="28"/>
        </w:rPr>
        <w:t xml:space="preserve"> </w:t>
      </w:r>
    </w:p>
    <w:p w:rsidR="0039735E" w:rsidRDefault="0039735E" w:rsidP="0039735E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ГАТНЕНСЬКА СІЛЬСЬКА РАДА</w:t>
      </w:r>
    </w:p>
    <w:p w:rsidR="0039735E" w:rsidRDefault="0039735E" w:rsidP="0039735E">
      <w:pPr>
        <w:tabs>
          <w:tab w:val="left" w:pos="0"/>
        </w:tabs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ФАСТІВСЬКОГО РАЙОНУ КИЇВСЬКОЇ ОБЛАСТІ</w:t>
      </w:r>
    </w:p>
    <w:p w:rsidR="0039735E" w:rsidRDefault="0039735E" w:rsidP="0039735E">
      <w:pPr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ДВАНАДЦЯТА СЕСІЯ VІІІ СКЛИКАННЯ</w:t>
      </w:r>
    </w:p>
    <w:p w:rsidR="0039735E" w:rsidRDefault="0039735E" w:rsidP="0039735E">
      <w:pPr>
        <w:tabs>
          <w:tab w:val="left" w:pos="0"/>
        </w:tabs>
        <w:adjustRightInd w:val="0"/>
        <w:jc w:val="center"/>
        <w:rPr>
          <w:noProof/>
          <w:sz w:val="28"/>
          <w:szCs w:val="28"/>
        </w:rPr>
      </w:pPr>
    </w:p>
    <w:p w:rsidR="0039735E" w:rsidRDefault="0039735E" w:rsidP="0039735E">
      <w:pPr>
        <w:tabs>
          <w:tab w:val="left" w:pos="0"/>
        </w:tabs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І Ш Е Н Н Я</w:t>
      </w:r>
    </w:p>
    <w:p w:rsidR="0039735E" w:rsidRDefault="008D00DF" w:rsidP="0039735E">
      <w:pPr>
        <w:tabs>
          <w:tab w:val="left" w:pos="4020"/>
        </w:tabs>
        <w:adjustRightInd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від 10 лютого</w:t>
      </w:r>
      <w:r w:rsidR="0039735E">
        <w:rPr>
          <w:b/>
          <w:noProof/>
          <w:sz w:val="28"/>
          <w:szCs w:val="28"/>
        </w:rPr>
        <w:t xml:space="preserve"> 2022 року                                                                         № </w:t>
      </w:r>
      <w:r>
        <w:rPr>
          <w:b/>
          <w:noProof/>
          <w:sz w:val="28"/>
          <w:szCs w:val="28"/>
        </w:rPr>
        <w:t>19/14</w:t>
      </w:r>
    </w:p>
    <w:p w:rsidR="0039735E" w:rsidRDefault="0039735E" w:rsidP="0039735E">
      <w:pPr>
        <w:tabs>
          <w:tab w:val="left" w:pos="4020"/>
        </w:tabs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с. Гатне </w:t>
      </w:r>
    </w:p>
    <w:p w:rsidR="0039735E" w:rsidRDefault="0039735E" w:rsidP="0039735E">
      <w:pPr>
        <w:tabs>
          <w:tab w:val="left" w:pos="4020"/>
        </w:tabs>
        <w:adjustRightInd w:val="0"/>
        <w:jc w:val="center"/>
        <w:rPr>
          <w:b/>
          <w:noProof/>
          <w:sz w:val="28"/>
          <w:szCs w:val="28"/>
        </w:rPr>
      </w:pPr>
    </w:p>
    <w:p w:rsidR="0042532A" w:rsidRDefault="0039735E" w:rsidP="0042532A">
      <w:pPr>
        <w:rPr>
          <w:b/>
          <w:sz w:val="28"/>
        </w:rPr>
      </w:pPr>
      <w:r w:rsidRPr="0042532A">
        <w:rPr>
          <w:b/>
          <w:sz w:val="28"/>
        </w:rPr>
        <w:t xml:space="preserve">Про  затвердження змін вартості харчування у </w:t>
      </w:r>
    </w:p>
    <w:p w:rsidR="0042532A" w:rsidRDefault="0039735E" w:rsidP="0042532A">
      <w:pPr>
        <w:rPr>
          <w:b/>
          <w:sz w:val="28"/>
        </w:rPr>
      </w:pPr>
      <w:r w:rsidRPr="0042532A">
        <w:rPr>
          <w:b/>
          <w:sz w:val="28"/>
        </w:rPr>
        <w:t xml:space="preserve">закладах загальної середньої освіти Гатненської ТГ </w:t>
      </w:r>
    </w:p>
    <w:p w:rsidR="0039735E" w:rsidRPr="0042532A" w:rsidRDefault="0039735E" w:rsidP="0042532A">
      <w:pPr>
        <w:rPr>
          <w:b/>
          <w:sz w:val="28"/>
        </w:rPr>
      </w:pPr>
      <w:r w:rsidRPr="0042532A">
        <w:rPr>
          <w:b/>
          <w:sz w:val="28"/>
        </w:rPr>
        <w:t>на 2021-2022 навчальний рік (ІІ семестр)</w:t>
      </w:r>
    </w:p>
    <w:p w:rsidR="0039735E" w:rsidRDefault="0039735E" w:rsidP="0039735E">
      <w:pPr>
        <w:pStyle w:val="21"/>
        <w:tabs>
          <w:tab w:val="left" w:pos="708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735E" w:rsidRDefault="0039735E" w:rsidP="0039735E">
      <w:pPr>
        <w:pStyle w:val="21"/>
        <w:tabs>
          <w:tab w:val="left" w:pos="708"/>
        </w:tabs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Згідно з калькуляцією вартості харчування, з метою забезпечення повноцінного харчування учнів 1-4 класів, дітей пільгових категорій закладів загальної середньої освіти Гатненської ТГ, відповідно до законів України “Про освіту”, “Про загальну середню освіту”, керуючись Постановою Кабінету Міністрів України №1591 від 22.11.2004 р. “Про затвердження норм харчування у навчальних та оздоровчих закладах”, “Постановою Кабінету Міністрів України №116 від 02.02.2011 р., Постановою Кабінету Міністрів України від 24 березня 2021 р., № 305 “Про затвердження норм та порядку організації харчування у закладах освіти та дитячих закладах оздоровлення та відпочинку”, сесія Гатненської сільської ради</w:t>
      </w:r>
    </w:p>
    <w:p w:rsidR="0039735E" w:rsidRDefault="0039735E" w:rsidP="0039735E">
      <w:pPr>
        <w:pStyle w:val="21"/>
        <w:tabs>
          <w:tab w:val="left" w:pos="708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735E" w:rsidRDefault="0039735E" w:rsidP="0039735E">
      <w:pPr>
        <w:pStyle w:val="21"/>
        <w:tabs>
          <w:tab w:val="left" w:pos="708"/>
        </w:tabs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ВИРІШИЛА:   </w:t>
      </w:r>
    </w:p>
    <w:p w:rsidR="0039735E" w:rsidRDefault="0039735E" w:rsidP="0039735E">
      <w:pPr>
        <w:tabs>
          <w:tab w:val="left" w:pos="1134"/>
        </w:tabs>
        <w:ind w:right="849"/>
        <w:jc w:val="both"/>
        <w:rPr>
          <w:color w:val="FF0000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</w:t>
      </w:r>
    </w:p>
    <w:p w:rsidR="0039735E" w:rsidRDefault="0039735E" w:rsidP="0039735E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Затвердити середню вартість харчування у закладах загальної середньої освіти Гатненської ТГ  в ІІ семестрі 2021-2022 навчального року в розмірі — 35 грн. 33 коп.</w:t>
      </w:r>
    </w:p>
    <w:p w:rsidR="0039735E" w:rsidRDefault="0039735E" w:rsidP="0039735E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постійну депутатську комісію з питань планування бюджету, фінансів, податкової політики, соціально-економічного розвитку, інвестицій, освіти, науки, культури та туризму (</w:t>
      </w:r>
      <w:proofErr w:type="spellStart"/>
      <w:r>
        <w:rPr>
          <w:sz w:val="28"/>
          <w:szCs w:val="28"/>
        </w:rPr>
        <w:t>Січкаренко</w:t>
      </w:r>
      <w:proofErr w:type="spellEnd"/>
      <w:r>
        <w:rPr>
          <w:sz w:val="28"/>
          <w:szCs w:val="28"/>
        </w:rPr>
        <w:t xml:space="preserve"> Л.М.). </w:t>
      </w:r>
    </w:p>
    <w:p w:rsidR="0039735E" w:rsidRDefault="0039735E" w:rsidP="0039735E">
      <w:pPr>
        <w:pStyle w:val="a3"/>
        <w:spacing w:before="0" w:beforeAutospacing="0"/>
        <w:rPr>
          <w:b/>
          <w:bCs/>
          <w:sz w:val="28"/>
          <w:szCs w:val="28"/>
        </w:rPr>
      </w:pPr>
    </w:p>
    <w:p w:rsidR="00E60296" w:rsidRDefault="00E60296" w:rsidP="00E60296">
      <w:pPr>
        <w:pStyle w:val="a4"/>
        <w:ind w:left="0" w:firstLine="0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</w:rPr>
        <w:t>Секретар ради                                                                     Дмитро ШУЛЬГАН</w:t>
      </w:r>
    </w:p>
    <w:p w:rsidR="00643352" w:rsidRDefault="00643352"/>
    <w:sectPr w:rsidR="00643352" w:rsidSect="007A58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F08C2"/>
    <w:multiLevelType w:val="hybridMultilevel"/>
    <w:tmpl w:val="5216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7A"/>
    <w:rsid w:val="0039735E"/>
    <w:rsid w:val="0042532A"/>
    <w:rsid w:val="005F007A"/>
    <w:rsid w:val="00643352"/>
    <w:rsid w:val="007A58C2"/>
    <w:rsid w:val="008D00DF"/>
    <w:rsid w:val="00E6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0C21-C972-4A53-8071-FBBD6393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73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3973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735E"/>
    <w:pPr>
      <w:ind w:left="236" w:firstLine="711"/>
      <w:jc w:val="both"/>
    </w:pPr>
  </w:style>
  <w:style w:type="paragraph" w:customStyle="1" w:styleId="21">
    <w:name w:val="Основной текст с отступом 21"/>
    <w:basedOn w:val="a"/>
    <w:qFormat/>
    <w:rsid w:val="0039735E"/>
    <w:pPr>
      <w:widowControl/>
      <w:tabs>
        <w:tab w:val="left" w:pos="960"/>
      </w:tabs>
      <w:autoSpaceDE/>
      <w:autoSpaceDN/>
      <w:ind w:firstLine="600"/>
      <w:jc w:val="both"/>
    </w:pPr>
    <w:rPr>
      <w:rFonts w:ascii="Arial" w:eastAsia="Calibri" w:hAnsi="Arial" w:cs="Arial"/>
      <w:color w:val="00000A"/>
      <w:sz w:val="25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A58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C2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10</cp:revision>
  <cp:lastPrinted>2022-02-14T15:25:00Z</cp:lastPrinted>
  <dcterms:created xsi:type="dcterms:W3CDTF">2022-01-27T10:00:00Z</dcterms:created>
  <dcterms:modified xsi:type="dcterms:W3CDTF">2022-02-14T15:26:00Z</dcterms:modified>
</cp:coreProperties>
</file>